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29474D" w14:textId="3FFF0B67" w:rsidR="009A3DD7" w:rsidRPr="002D5490" w:rsidRDefault="00000000">
      <w:pPr>
        <w:spacing w:before="85"/>
        <w:ind w:left="1282"/>
        <w:rPr>
          <w:rFonts w:ascii="Lucida Sans"/>
          <w:sz w:val="17"/>
          <w:lang w:val="en-GB"/>
        </w:rPr>
      </w:pPr>
      <w:r w:rsidRPr="002D5490">
        <w:rPr>
          <w:rFonts w:ascii="Lucida Sans"/>
          <w:b/>
          <w:color w:val="231F20"/>
          <w:w w:val="95"/>
          <w:sz w:val="17"/>
          <w:lang w:val="en-GB"/>
        </w:rPr>
        <w:t>Table</w:t>
      </w:r>
      <w:r w:rsidRPr="002D5490">
        <w:rPr>
          <w:rFonts w:ascii="Lucida Sans"/>
          <w:b/>
          <w:color w:val="231F20"/>
          <w:spacing w:val="39"/>
          <w:sz w:val="17"/>
          <w:lang w:val="en-GB"/>
        </w:rPr>
        <w:t xml:space="preserve"> </w:t>
      </w:r>
      <w:r w:rsidRPr="002D5490">
        <w:rPr>
          <w:rFonts w:ascii="Lucida Sans"/>
          <w:b/>
          <w:color w:val="231F20"/>
          <w:w w:val="95"/>
          <w:sz w:val="17"/>
          <w:lang w:val="en-GB"/>
        </w:rPr>
        <w:t>A2.1</w:t>
      </w:r>
      <w:r w:rsidR="002D5490">
        <w:rPr>
          <w:rFonts w:ascii="Lucida Sans"/>
          <w:b/>
          <w:color w:val="231F20"/>
          <w:spacing w:val="79"/>
          <w:sz w:val="17"/>
          <w:lang w:val="en-GB"/>
        </w:rPr>
        <w:tab/>
      </w:r>
      <w:r w:rsidRPr="002D5490">
        <w:rPr>
          <w:rFonts w:ascii="Lucida Sans"/>
          <w:color w:val="58595B"/>
          <w:w w:val="95"/>
          <w:sz w:val="17"/>
          <w:lang w:val="en-GB"/>
        </w:rPr>
        <w:t>Indicative</w:t>
      </w:r>
      <w:r w:rsidRPr="002D5490">
        <w:rPr>
          <w:rFonts w:ascii="Lucida Sans"/>
          <w:color w:val="58595B"/>
          <w:spacing w:val="30"/>
          <w:sz w:val="17"/>
          <w:lang w:val="en-GB"/>
        </w:rPr>
        <w:t xml:space="preserve"> </w:t>
      </w:r>
      <w:r w:rsidRPr="002D5490">
        <w:rPr>
          <w:rFonts w:ascii="Lucida Sans"/>
          <w:color w:val="58595B"/>
          <w:w w:val="95"/>
          <w:sz w:val="17"/>
          <w:lang w:val="en-GB"/>
        </w:rPr>
        <w:t>marking</w:t>
      </w:r>
      <w:r w:rsidRPr="002D5490">
        <w:rPr>
          <w:rFonts w:ascii="Lucida Sans"/>
          <w:color w:val="58595B"/>
          <w:spacing w:val="29"/>
          <w:sz w:val="17"/>
          <w:lang w:val="en-GB"/>
        </w:rPr>
        <w:t xml:space="preserve"> </w:t>
      </w:r>
      <w:r w:rsidRPr="002D5490">
        <w:rPr>
          <w:rFonts w:ascii="Lucida Sans"/>
          <w:color w:val="58595B"/>
          <w:w w:val="95"/>
          <w:sz w:val="17"/>
          <w:lang w:val="en-GB"/>
        </w:rPr>
        <w:t>of</w:t>
      </w:r>
      <w:r w:rsidRPr="002D5490">
        <w:rPr>
          <w:rFonts w:ascii="Lucida Sans"/>
          <w:color w:val="58595B"/>
          <w:spacing w:val="29"/>
          <w:sz w:val="17"/>
          <w:lang w:val="en-GB"/>
        </w:rPr>
        <w:t xml:space="preserve"> </w:t>
      </w:r>
      <w:r w:rsidRPr="002D5490">
        <w:rPr>
          <w:rFonts w:ascii="Lucida Sans"/>
          <w:color w:val="58595B"/>
          <w:w w:val="95"/>
          <w:sz w:val="17"/>
          <w:lang w:val="en-GB"/>
        </w:rPr>
        <w:t>assignment</w:t>
      </w:r>
      <w:r w:rsidRPr="002D5490">
        <w:rPr>
          <w:rFonts w:ascii="Lucida Sans"/>
          <w:color w:val="58595B"/>
          <w:spacing w:val="29"/>
          <w:sz w:val="17"/>
          <w:lang w:val="en-GB"/>
        </w:rPr>
        <w:t xml:space="preserve"> </w:t>
      </w:r>
      <w:r w:rsidRPr="002D5490">
        <w:rPr>
          <w:rFonts w:ascii="Lucida Sans"/>
          <w:color w:val="58595B"/>
          <w:spacing w:val="-10"/>
          <w:w w:val="90"/>
          <w:sz w:val="17"/>
          <w:lang w:val="en-GB"/>
        </w:rPr>
        <w:t>1</w:t>
      </w:r>
    </w:p>
    <w:p w14:paraId="7929474E" w14:textId="0075EC81" w:rsidR="009A3DD7" w:rsidRPr="002D5490" w:rsidRDefault="00000000">
      <w:pPr>
        <w:pStyle w:val="BodyText"/>
        <w:spacing w:before="1"/>
        <w:rPr>
          <w:rFonts w:ascii="Lucida Sans"/>
          <w:sz w:val="8"/>
          <w:lang w:val="en-GB"/>
        </w:rPr>
      </w:pPr>
      <w:r w:rsidRPr="002D5490"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79294771" wp14:editId="4699276B">
                <wp:simplePos x="0" y="0"/>
                <wp:positionH relativeFrom="page">
                  <wp:posOffset>760613</wp:posOffset>
                </wp:positionH>
                <wp:positionV relativeFrom="paragraph">
                  <wp:posOffset>75703</wp:posOffset>
                </wp:positionV>
                <wp:extent cx="8012430" cy="5171440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12430" cy="51714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358"/>
                              <w:gridCol w:w="1980"/>
                              <w:gridCol w:w="1928"/>
                              <w:gridCol w:w="3407"/>
                              <w:gridCol w:w="3935"/>
                            </w:tblGrid>
                            <w:tr w:rsidR="009A3DD7" w14:paraId="79294799" w14:textId="77777777">
                              <w:trPr>
                                <w:trHeight w:val="524"/>
                              </w:trPr>
                              <w:tc>
                                <w:tcPr>
                                  <w:tcW w:w="12608" w:type="dxa"/>
                                  <w:gridSpan w:val="5"/>
                                </w:tcPr>
                                <w:p w14:paraId="79294797" w14:textId="77777777" w:rsidR="009A3DD7" w:rsidRDefault="0000000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Note: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Italicised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231F20"/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text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indicates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the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assessor’s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mark;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bold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italicised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231F20"/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text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highlights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aspects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that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would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enable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Distinction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to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be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2"/>
                                      <w:sz w:val="16"/>
                                    </w:rPr>
                                    <w:t>awarded.</w:t>
                                  </w:r>
                                </w:p>
                                <w:p w14:paraId="79294798" w14:textId="77777777" w:rsidR="009A3DD7" w:rsidRDefault="00000000">
                                  <w:pPr>
                                    <w:pStyle w:val="TableParagraph"/>
                                    <w:spacing w:before="77"/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OVERALL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color w:val="231F20"/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MARK: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(A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very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good)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2"/>
                                      <w:sz w:val="16"/>
                                    </w:rPr>
                                    <w:t>MERIT</w:t>
                                  </w:r>
                                </w:p>
                              </w:tc>
                            </w:tr>
                            <w:tr w:rsidR="009A3DD7" w14:paraId="7929479F" w14:textId="77777777">
                              <w:trPr>
                                <w:trHeight w:val="264"/>
                              </w:trPr>
                              <w:tc>
                                <w:tcPr>
                                  <w:tcW w:w="1358" w:type="dxa"/>
                                </w:tcPr>
                                <w:p w14:paraId="7929479A" w14:textId="77777777" w:rsidR="009A3DD7" w:rsidRDefault="009A3DD7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14:paraId="7929479B" w14:textId="77777777" w:rsidR="009A3DD7" w:rsidRDefault="0000000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Fail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[Refer]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5"/>
                                      <w:sz w:val="16"/>
                                    </w:rPr>
                                    <w:t>[F]</w:t>
                                  </w:r>
                                </w:p>
                              </w:tc>
                              <w:tc>
                                <w:tcPr>
                                  <w:tcW w:w="1928" w:type="dxa"/>
                                </w:tcPr>
                                <w:p w14:paraId="7929479C" w14:textId="77777777" w:rsidR="009A3DD7" w:rsidRDefault="0000000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Good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[Pass]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5"/>
                                      <w:sz w:val="16"/>
                                    </w:rPr>
                                    <w:t>[C]</w:t>
                                  </w:r>
                                </w:p>
                              </w:tc>
                              <w:tc>
                                <w:tcPr>
                                  <w:tcW w:w="3407" w:type="dxa"/>
                                </w:tcPr>
                                <w:p w14:paraId="7929479D" w14:textId="77777777" w:rsidR="009A3DD7" w:rsidRDefault="00000000">
                                  <w:pPr>
                                    <w:pStyle w:val="TableParagraph"/>
                                    <w:rPr>
                                      <w:b/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Very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Good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[Merit]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pacing w:val="-5"/>
                                      <w:sz w:val="16"/>
                                    </w:rPr>
                                    <w:t>[B]</w:t>
                                  </w:r>
                                </w:p>
                              </w:tc>
                              <w:tc>
                                <w:tcPr>
                                  <w:tcW w:w="3935" w:type="dxa"/>
                                </w:tcPr>
                                <w:p w14:paraId="7929479E" w14:textId="77777777" w:rsidR="009A3DD7" w:rsidRDefault="0000000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 xml:space="preserve">Excellent [Distinction]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5"/>
                                      <w:sz w:val="16"/>
                                    </w:rPr>
                                    <w:t>[A]</w:t>
                                  </w:r>
                                </w:p>
                              </w:tc>
                            </w:tr>
                            <w:tr w:rsidR="009A3DD7" w14:paraId="792947A5" w14:textId="77777777">
                              <w:trPr>
                                <w:trHeight w:val="864"/>
                              </w:trPr>
                              <w:tc>
                                <w:tcPr>
                                  <w:tcW w:w="1358" w:type="dxa"/>
                                </w:tcPr>
                                <w:p w14:paraId="792947A0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0" w:right="7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Clarity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 xml:space="preserve">of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2"/>
                                      <w:sz w:val="16"/>
                                    </w:rPr>
                                    <w:t>purpose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14:paraId="792947A1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Purpose</w:t>
                                  </w:r>
                                  <w:r>
                                    <w:rPr>
                                      <w:color w:val="231F20"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of</w:t>
                                  </w:r>
                                  <w:r>
                                    <w:rPr>
                                      <w:color w:val="231F20"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the</w:t>
                                  </w:r>
                                  <w:r>
                                    <w:rPr>
                                      <w:color w:val="231F20"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reflective practice is not clear</w:t>
                                  </w:r>
                                </w:p>
                              </w:tc>
                              <w:tc>
                                <w:tcPr>
                                  <w:tcW w:w="1928" w:type="dxa"/>
                                </w:tcPr>
                                <w:p w14:paraId="792947A2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right="116"/>
                                    <w:jc w:val="bot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The desired outcome of the reflective practice is clearly presented</w:t>
                                  </w:r>
                                </w:p>
                              </w:tc>
                              <w:tc>
                                <w:tcPr>
                                  <w:tcW w:w="3407" w:type="dxa"/>
                                </w:tcPr>
                                <w:p w14:paraId="792947A3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right="1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Clear statement of the desired outcome and an explanation of what led to the cycle of reflective practice</w:t>
                                  </w:r>
                                </w:p>
                              </w:tc>
                              <w:tc>
                                <w:tcPr>
                                  <w:tcW w:w="3935" w:type="dxa"/>
                                </w:tcPr>
                                <w:p w14:paraId="792947A4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right="359"/>
                                    <w:rPr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Clear, engaging presentation of the desired outcome. Explanation of the positive intention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that initiated the cycle of reflective practice.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1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A discussion of what would be different for clients.</w:t>
                                  </w:r>
                                </w:p>
                              </w:tc>
                            </w:tr>
                            <w:tr w:rsidR="009A3DD7" w14:paraId="792947AD" w14:textId="77777777">
                              <w:trPr>
                                <w:trHeight w:val="1664"/>
                              </w:trPr>
                              <w:tc>
                                <w:tcPr>
                                  <w:tcW w:w="1358" w:type="dxa"/>
                                </w:tcPr>
                                <w:p w14:paraId="792947A6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0" w:right="7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Relevance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of action plan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14:paraId="792947A7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right="7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No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action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plan,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or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 plan that does not seem appropriate for the desired outcome. No reflections on the impact of the plan on others.</w:t>
                                  </w:r>
                                </w:p>
                              </w:tc>
                              <w:tc>
                                <w:tcPr>
                                  <w:tcW w:w="1928" w:type="dxa"/>
                                </w:tcPr>
                                <w:p w14:paraId="792947A8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 well-designed action plan is presented.</w:t>
                                  </w:r>
                                </w:p>
                                <w:p w14:paraId="792947A9" w14:textId="77777777" w:rsidR="009A3DD7" w:rsidRDefault="00000000">
                                  <w:pPr>
                                    <w:pStyle w:val="TableParagraph"/>
                                    <w:spacing w:before="0" w:line="261" w:lineRule="auto"/>
                                    <w:ind w:right="7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Ethics is mentioned and there is a consideration of the impact of the plan on others.</w:t>
                                  </w:r>
                                </w:p>
                              </w:tc>
                              <w:tc>
                                <w:tcPr>
                                  <w:tcW w:w="3407" w:type="dxa"/>
                                </w:tcPr>
                                <w:p w14:paraId="792947AA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right="162"/>
                                    <w:rPr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A well-designed action plan is presented briefly and with clarity.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3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There is a direct link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to the desired outcome and the positive intention.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There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is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a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thoughtful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exploration of the ethical implications and the impact of the plan on others is carefully considered.</w:t>
                                  </w:r>
                                </w:p>
                              </w:tc>
                              <w:tc>
                                <w:tcPr>
                                  <w:tcW w:w="3935" w:type="dxa"/>
                                </w:tcPr>
                                <w:p w14:paraId="792947AB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right="227"/>
                                    <w:rPr>
                                      <w:b/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 well-designed action plan is presented briefly</w:t>
                                  </w:r>
                                  <w:r>
                                    <w:rPr>
                                      <w:color w:val="231F20"/>
                                      <w:spacing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and with clarity.</w:t>
                                  </w:r>
                                  <w:r>
                                    <w:rPr>
                                      <w:color w:val="231F20"/>
                                      <w:spacing w:val="-1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 xml:space="preserve">There is a direct link to the desired outcome.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There are references to theories or research that inform the design of the plan.</w:t>
                                  </w:r>
                                </w:p>
                                <w:p w14:paraId="792947AC" w14:textId="77777777" w:rsidR="009A3DD7" w:rsidRDefault="00000000">
                                  <w:pPr>
                                    <w:pStyle w:val="TableParagraph"/>
                                    <w:spacing w:before="0" w:line="261" w:lineRule="auto"/>
                                    <w:ind w:right="248"/>
                                    <w:rPr>
                                      <w:b/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There is a thoughtful exploration of the ethical implications and the impact of the plan on others</w:t>
                                  </w:r>
                                  <w:r>
                                    <w:rPr>
                                      <w:color w:val="231F20"/>
                                      <w:spacing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 xml:space="preserve">is carefully considered.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An equality impact assessment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review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is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included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as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an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appendix.</w:t>
                                  </w:r>
                                </w:p>
                              </w:tc>
                            </w:tr>
                            <w:tr w:rsidR="009A3DD7" w14:paraId="792947B4" w14:textId="77777777">
                              <w:trPr>
                                <w:trHeight w:val="864"/>
                              </w:trPr>
                              <w:tc>
                                <w:tcPr>
                                  <w:tcW w:w="1358" w:type="dxa"/>
                                </w:tcPr>
                                <w:p w14:paraId="792947AE" w14:textId="77777777" w:rsidR="009A3DD7" w:rsidRDefault="00000000">
                                  <w:pPr>
                                    <w:pStyle w:val="TableParagraph"/>
                                    <w:spacing w:before="40" w:line="261" w:lineRule="auto"/>
                                    <w:ind w:left="80" w:right="7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Evidence of new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learning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14:paraId="792947AF" w14:textId="77777777" w:rsidR="009A3DD7" w:rsidRDefault="00000000">
                                  <w:pPr>
                                    <w:pStyle w:val="TableParagraph"/>
                                    <w:spacing w:before="40" w:line="261" w:lineRule="auto"/>
                                    <w:ind w:right="25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Process is described but</w:t>
                                  </w:r>
                                  <w:r>
                                    <w:rPr>
                                      <w:color w:val="231F20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there</w:t>
                                  </w:r>
                                  <w:r>
                                    <w:rPr>
                                      <w:color w:val="231F20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is</w:t>
                                  </w:r>
                                  <w:r>
                                    <w:rPr>
                                      <w:color w:val="231F20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little</w:t>
                                  </w:r>
                                  <w:r>
                                    <w:rPr>
                                      <w:color w:val="231F20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or</w:t>
                                  </w:r>
                                  <w:r>
                                    <w:rPr>
                                      <w:color w:val="231F20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no</w:t>
                                  </w:r>
                                </w:p>
                                <w:p w14:paraId="792947B0" w14:textId="77777777" w:rsidR="009A3DD7" w:rsidRDefault="00000000">
                                  <w:pPr>
                                    <w:pStyle w:val="TableParagraph"/>
                                    <w:spacing w:before="0" w:line="183" w:lineRule="exac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evidence of</w:t>
                                  </w:r>
                                  <w:r>
                                    <w:rPr>
                                      <w:color w:val="231F20"/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new</w:t>
                                  </w:r>
                                  <w:r>
                                    <w:rPr>
                                      <w:color w:val="231F20"/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6"/>
                                    </w:rPr>
                                    <w:t>learning</w:t>
                                  </w:r>
                                </w:p>
                              </w:tc>
                              <w:tc>
                                <w:tcPr>
                                  <w:tcW w:w="1928" w:type="dxa"/>
                                </w:tcPr>
                                <w:p w14:paraId="792947B1" w14:textId="77777777" w:rsidR="009A3DD7" w:rsidRDefault="00000000">
                                  <w:pPr>
                                    <w:pStyle w:val="TableParagraph"/>
                                    <w:spacing w:before="40" w:line="261" w:lineRule="auto"/>
                                    <w:ind w:right="7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There</w:t>
                                  </w:r>
                                  <w:r>
                                    <w:rPr>
                                      <w:color w:val="231F20"/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are</w:t>
                                  </w:r>
                                  <w:r>
                                    <w:rPr>
                                      <w:color w:val="231F20"/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few</w:t>
                                  </w:r>
                                  <w:r>
                                    <w:rPr>
                                      <w:color w:val="231F20"/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examples of new learning</w:t>
                                  </w:r>
                                </w:p>
                              </w:tc>
                              <w:tc>
                                <w:tcPr>
                                  <w:tcW w:w="3407" w:type="dxa"/>
                                </w:tcPr>
                                <w:p w14:paraId="792947B2" w14:textId="77777777" w:rsidR="009A3DD7" w:rsidRDefault="00000000">
                                  <w:pPr>
                                    <w:pStyle w:val="TableParagraph"/>
                                    <w:spacing w:before="40" w:line="261" w:lineRule="auto"/>
                                    <w:ind w:right="1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Learning points are clearly presented.</w:t>
                                  </w:r>
                                  <w:r>
                                    <w:rPr>
                                      <w:color w:val="231F20"/>
                                      <w:spacing w:val="-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There is evidence of new learning and insights.</w:t>
                                  </w:r>
                                </w:p>
                              </w:tc>
                              <w:tc>
                                <w:tcPr>
                                  <w:tcW w:w="3935" w:type="dxa"/>
                                </w:tcPr>
                                <w:p w14:paraId="792947B3" w14:textId="77777777" w:rsidR="009A3DD7" w:rsidRDefault="00000000">
                                  <w:pPr>
                                    <w:pStyle w:val="TableParagraph"/>
                                    <w:spacing w:before="40" w:line="261" w:lineRule="auto"/>
                                    <w:ind w:right="359"/>
                                    <w:rPr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New learning is set out explicitly.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Insights are shared throughout the reflective writing.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The implications of the new learning on professional practice are explained.</w:t>
                                  </w:r>
                                </w:p>
                              </w:tc>
                            </w:tr>
                            <w:tr w:rsidR="009A3DD7" w14:paraId="792947BA" w14:textId="77777777">
                              <w:trPr>
                                <w:trHeight w:val="1064"/>
                              </w:trPr>
                              <w:tc>
                                <w:tcPr>
                                  <w:tcW w:w="1358" w:type="dxa"/>
                                </w:tcPr>
                                <w:p w14:paraId="792947B5" w14:textId="77777777" w:rsidR="009A3DD7" w:rsidRDefault="00000000">
                                  <w:pPr>
                                    <w:pStyle w:val="TableParagraph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Self-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2"/>
                                      <w:sz w:val="16"/>
                                    </w:rPr>
                                    <w:t>awareness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14:paraId="792947B6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right="25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Little or no evidence</w:t>
                                  </w:r>
                                  <w:r>
                                    <w:rPr>
                                      <w:color w:val="231F20"/>
                                      <w:spacing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of self-awareness. No reference</w:t>
                                  </w:r>
                                  <w:r>
                                    <w:rPr>
                                      <w:color w:val="231F20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to</w:t>
                                  </w:r>
                                  <w:r>
                                    <w:rPr>
                                      <w:color w:val="231F20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wellbeing. Values and principles not discussed.</w:t>
                                  </w:r>
                                </w:p>
                              </w:tc>
                              <w:tc>
                                <w:tcPr>
                                  <w:tcW w:w="1928" w:type="dxa"/>
                                </w:tcPr>
                                <w:p w14:paraId="792947B7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right="17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Some evidence of self- awareness.</w:t>
                                  </w:r>
                                  <w:r>
                                    <w:rPr>
                                      <w:color w:val="231F20"/>
                                      <w:spacing w:val="-1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Wellbeing is mentioned.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Personal integrity is discussed.</w:t>
                                  </w:r>
                                </w:p>
                              </w:tc>
                              <w:tc>
                                <w:tcPr>
                                  <w:tcW w:w="3407" w:type="dxa"/>
                                </w:tcPr>
                                <w:p w14:paraId="792947B8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right="1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Good evidence of self-awareness with discussion about personal preferences. Attention is paid to wellbeing. Personal values and principles are explored.</w:t>
                                  </w:r>
                                </w:p>
                              </w:tc>
                              <w:tc>
                                <w:tcPr>
                                  <w:tcW w:w="3935" w:type="dxa"/>
                                </w:tcPr>
                                <w:p w14:paraId="792947B9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rPr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Evidence of high levels of self-awareness with discussion of personal preferences and an understanding of motivation.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1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 xml:space="preserve">Wellbeing is a priority. Personal values and principles are thoughtfully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6"/>
                                    </w:rPr>
                                    <w:t>presented.</w:t>
                                  </w:r>
                                </w:p>
                              </w:tc>
                            </w:tr>
                            <w:tr w:rsidR="009A3DD7" w14:paraId="792947C0" w14:textId="77777777">
                              <w:trPr>
                                <w:trHeight w:val="1064"/>
                              </w:trPr>
                              <w:tc>
                                <w:tcPr>
                                  <w:tcW w:w="1358" w:type="dxa"/>
                                </w:tcPr>
                                <w:p w14:paraId="792947BB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0" w:right="7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Depth of reflections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 xml:space="preserve">and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2"/>
                                      <w:sz w:val="16"/>
                                    </w:rPr>
                                    <w:t>analysis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14:paraId="792947BC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Text</w:t>
                                  </w:r>
                                  <w:r>
                                    <w:rPr>
                                      <w:color w:val="231F20"/>
                                      <w:spacing w:val="-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is</w:t>
                                  </w:r>
                                  <w:r>
                                    <w:rPr>
                                      <w:color w:val="231F20"/>
                                      <w:spacing w:val="-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mostly</w:t>
                                  </w:r>
                                  <w:r>
                                    <w:rPr>
                                      <w:color w:val="231F20"/>
                                      <w:spacing w:val="-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descriptive with little analysis</w:t>
                                  </w:r>
                                </w:p>
                              </w:tc>
                              <w:tc>
                                <w:tcPr>
                                  <w:tcW w:w="1928" w:type="dxa"/>
                                </w:tcPr>
                                <w:p w14:paraId="792947BD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right="14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Text combines both description and analysis.</w:t>
                                  </w:r>
                                  <w:r>
                                    <w:rPr>
                                      <w:color w:val="231F20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Occasional reference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to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theories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 xml:space="preserve">or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6"/>
                                    </w:rPr>
                                    <w:t>research.</w:t>
                                  </w:r>
                                </w:p>
                              </w:tc>
                              <w:tc>
                                <w:tcPr>
                                  <w:tcW w:w="3407" w:type="dxa"/>
                                </w:tcPr>
                                <w:p w14:paraId="792947BE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rPr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Evidence of professional curiosity.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3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Text goes beyond surface level descriptions to explore deeper meaning.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1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Most of the text focuses on reflection and analysis. Some references to relevant theories or research.</w:t>
                                  </w:r>
                                </w:p>
                              </w:tc>
                              <w:tc>
                                <w:tcPr>
                                  <w:tcW w:w="3935" w:type="dxa"/>
                                </w:tcPr>
                                <w:p w14:paraId="792947BF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right="359"/>
                                    <w:rPr>
                                      <w:b/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Evidence</w:t>
                                  </w:r>
                                  <w:r>
                                    <w:rPr>
                                      <w:color w:val="231F20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of professional curiosity.</w:t>
                                  </w:r>
                                  <w:r>
                                    <w:rPr>
                                      <w:color w:val="231F20"/>
                                      <w:spacing w:val="-1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Text focuses on reflection and analysis.</w:t>
                                  </w:r>
                                  <w:r>
                                    <w:rPr>
                                      <w:color w:val="231F20"/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 xml:space="preserve">There are deep and insightful reflections throughout.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The analysis includes discussion of relevant theories or recent research studies.</w:t>
                                  </w:r>
                                </w:p>
                              </w:tc>
                            </w:tr>
                            <w:tr w:rsidR="009A3DD7" w14:paraId="792947C7" w14:textId="77777777">
                              <w:trPr>
                                <w:trHeight w:val="1064"/>
                              </w:trPr>
                              <w:tc>
                                <w:tcPr>
                                  <w:tcW w:w="1358" w:type="dxa"/>
                                </w:tcPr>
                                <w:p w14:paraId="792947C1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0" w:right="7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Thoughts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 xml:space="preserve">and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2"/>
                                      <w:sz w:val="16"/>
                                    </w:rPr>
                                    <w:t>emotions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14:paraId="792947C2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right="25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No discussion of thoughts or emotions</w:t>
                                  </w:r>
                                </w:p>
                              </w:tc>
                              <w:tc>
                                <w:tcPr>
                                  <w:tcW w:w="1928" w:type="dxa"/>
                                </w:tcPr>
                                <w:p w14:paraId="792947C3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right="17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Some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discussion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 xml:space="preserve">of both thoughts and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6"/>
                                    </w:rPr>
                                    <w:t>emotions</w:t>
                                  </w:r>
                                </w:p>
                              </w:tc>
                              <w:tc>
                                <w:tcPr>
                                  <w:tcW w:w="3407" w:type="dxa"/>
                                </w:tcPr>
                                <w:p w14:paraId="792947C4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right="127"/>
                                    <w:rPr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Good balance of discussion about thoughts and emotions. Evidence of ongoing exploration of the relationship between</w:t>
                                  </w:r>
                                </w:p>
                                <w:p w14:paraId="792947C5" w14:textId="77777777" w:rsidR="009A3DD7" w:rsidRDefault="00000000">
                                  <w:pPr>
                                    <w:pStyle w:val="TableParagraph"/>
                                    <w:spacing w:before="0" w:line="182" w:lineRule="exact"/>
                                    <w:rPr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the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4"/>
                                      <w:sz w:val="16"/>
                                    </w:rPr>
                                    <w:t>two.</w:t>
                                  </w:r>
                                </w:p>
                              </w:tc>
                              <w:tc>
                                <w:tcPr>
                                  <w:tcW w:w="3935" w:type="dxa"/>
                                </w:tcPr>
                                <w:p w14:paraId="792947C6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right="174"/>
                                    <w:rPr>
                                      <w:b/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 xml:space="preserve">Excellent commentary on the thoughts and emotions experienced during the cycle of reflective practice.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Excerpt from reflective journal that shows consideration of thoughts and emotions provided as an appendix.</w:t>
                                  </w:r>
                                </w:p>
                              </w:tc>
                            </w:tr>
                            <w:tr w:rsidR="009A3DD7" w14:paraId="792947CD" w14:textId="77777777">
                              <w:trPr>
                                <w:trHeight w:val="664"/>
                              </w:trPr>
                              <w:tc>
                                <w:tcPr>
                                  <w:tcW w:w="1358" w:type="dxa"/>
                                </w:tcPr>
                                <w:p w14:paraId="792947C8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0" w:right="7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Authentic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 xml:space="preserve">and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2"/>
                                      <w:sz w:val="16"/>
                                    </w:rPr>
                                    <w:t>honest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14:paraId="792947C9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No</w:t>
                                  </w:r>
                                  <w:r>
                                    <w:rPr>
                                      <w:color w:val="231F20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evidence</w:t>
                                  </w:r>
                                  <w:r>
                                    <w:rPr>
                                      <w:color w:val="231F20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of</w:t>
                                  </w:r>
                                  <w:r>
                                    <w:rPr>
                                      <w:color w:val="231F20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 xml:space="preserve">honest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6"/>
                                    </w:rPr>
                                    <w:t>reflections</w:t>
                                  </w:r>
                                </w:p>
                              </w:tc>
                              <w:tc>
                                <w:tcPr>
                                  <w:tcW w:w="1928" w:type="dxa"/>
                                </w:tcPr>
                                <w:p w14:paraId="792947CA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 xml:space="preserve">Some honest comments about thoughts or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6"/>
                                    </w:rPr>
                                    <w:t>emotions</w:t>
                                  </w:r>
                                </w:p>
                              </w:tc>
                              <w:tc>
                                <w:tcPr>
                                  <w:tcW w:w="3407" w:type="dxa"/>
                                </w:tcPr>
                                <w:p w14:paraId="792947CB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right="14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Evidence of vulnerability and openness</w:t>
                                  </w:r>
                                  <w:r>
                                    <w:rPr>
                                      <w:color w:val="231F20"/>
                                      <w:spacing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 xml:space="preserve">when reflecting on learning and professional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6"/>
                                    </w:rPr>
                                    <w:t>impact</w:t>
                                  </w:r>
                                </w:p>
                              </w:tc>
                              <w:tc>
                                <w:tcPr>
                                  <w:tcW w:w="3935" w:type="dxa"/>
                                </w:tcPr>
                                <w:p w14:paraId="792947CC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right="248"/>
                                    <w:rPr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Evidence of vulnerability and openness when reflecting on learning and professional impact. Includes honest appraisal of professional practice.</w:t>
                                  </w:r>
                                </w:p>
                              </w:tc>
                            </w:tr>
                          </w:tbl>
                          <w:p w14:paraId="792947CE" w14:textId="77777777" w:rsidR="009A3DD7" w:rsidRDefault="009A3DD7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9294771" id="_x0000_t202" coordsize="21600,21600" o:spt="202" path="m,l,21600r21600,l21600,xe">
                <v:stroke joinstyle="miter"/>
                <v:path gradientshapeok="t" o:connecttype="rect"/>
              </v:shapetype>
              <v:shape id="Textbox 28" o:spid="_x0000_s1026" type="#_x0000_t202" style="position:absolute;margin-left:59.9pt;margin-top:5.95pt;width:630.9pt;height:407.2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358"/>
                        <w:gridCol w:w="1980"/>
                        <w:gridCol w:w="1928"/>
                        <w:gridCol w:w="3407"/>
                        <w:gridCol w:w="3935"/>
                      </w:tblGrid>
                      <w:tr w:rsidR="009A3DD7" w14:paraId="79294799" w14:textId="77777777">
                        <w:trPr>
                          <w:trHeight w:val="524"/>
                        </w:trPr>
                        <w:tc>
                          <w:tcPr>
                            <w:tcW w:w="12608" w:type="dxa"/>
                            <w:gridSpan w:val="5"/>
                          </w:tcPr>
                          <w:p w14:paraId="79294797" w14:textId="77777777" w:rsidR="009A3DD7" w:rsidRDefault="0000000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Note: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Italicised</w:t>
                            </w:r>
                            <w:proofErr w:type="spellEnd"/>
                            <w:r>
                              <w:rPr>
                                <w:b/>
                                <w:color w:val="231F20"/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text</w:t>
                            </w:r>
                            <w:r>
                              <w:rPr>
                                <w:b/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indicates</w:t>
                            </w:r>
                            <w:r>
                              <w:rPr>
                                <w:b/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assessor’s</w:t>
                            </w:r>
                            <w:r>
                              <w:rPr>
                                <w:b/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mark;</w:t>
                            </w:r>
                            <w:r>
                              <w:rPr>
                                <w:b/>
                                <w:color w:val="231F2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bold</w:t>
                            </w:r>
                            <w:r>
                              <w:rPr>
                                <w:b/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italicised</w:t>
                            </w:r>
                            <w:proofErr w:type="spellEnd"/>
                            <w:r>
                              <w:rPr>
                                <w:b/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text</w:t>
                            </w:r>
                            <w:r>
                              <w:rPr>
                                <w:b/>
                                <w:color w:val="231F20"/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highlights</w:t>
                            </w:r>
                            <w:r>
                              <w:rPr>
                                <w:b/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aspects</w:t>
                            </w:r>
                            <w:r>
                              <w:rPr>
                                <w:b/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that</w:t>
                            </w:r>
                            <w:r>
                              <w:rPr>
                                <w:b/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would</w:t>
                            </w:r>
                            <w:r>
                              <w:rPr>
                                <w:b/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enable</w:t>
                            </w:r>
                            <w:r>
                              <w:rPr>
                                <w:b/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231F20"/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Distinction</w:t>
                            </w:r>
                            <w:r>
                              <w:rPr>
                                <w:b/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to</w:t>
                            </w:r>
                            <w:r>
                              <w:rPr>
                                <w:b/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be</w:t>
                            </w:r>
                            <w:r>
                              <w:rPr>
                                <w:b/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16"/>
                              </w:rPr>
                              <w:t>awarded.</w:t>
                            </w:r>
                          </w:p>
                          <w:p w14:paraId="79294798" w14:textId="77777777" w:rsidR="009A3DD7" w:rsidRDefault="00000000">
                            <w:pPr>
                              <w:pStyle w:val="TableParagraph"/>
                              <w:spacing w:before="77"/>
                              <w:rPr>
                                <w:b/>
                                <w:sz w:val="1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OVERALL</w:t>
                            </w:r>
                            <w:proofErr w:type="gramEnd"/>
                            <w:r>
                              <w:rPr>
                                <w:b/>
                                <w:color w:val="231F20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MARK:</w:t>
                            </w:r>
                            <w:r>
                              <w:rPr>
                                <w:b/>
                                <w:color w:val="231F2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(A</w:t>
                            </w:r>
                            <w:r>
                              <w:rPr>
                                <w:b/>
                                <w:color w:val="231F20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very</w:t>
                            </w:r>
                            <w:r>
                              <w:rPr>
                                <w:b/>
                                <w:color w:val="231F20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good)</w:t>
                            </w:r>
                            <w:r>
                              <w:rPr>
                                <w:b/>
                                <w:color w:val="231F20"/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16"/>
                              </w:rPr>
                              <w:t>MERIT</w:t>
                            </w:r>
                          </w:p>
                        </w:tc>
                      </w:tr>
                      <w:tr w:rsidR="009A3DD7" w14:paraId="7929479F" w14:textId="77777777">
                        <w:trPr>
                          <w:trHeight w:val="264"/>
                        </w:trPr>
                        <w:tc>
                          <w:tcPr>
                            <w:tcW w:w="1358" w:type="dxa"/>
                          </w:tcPr>
                          <w:p w14:paraId="7929479A" w14:textId="77777777" w:rsidR="009A3DD7" w:rsidRDefault="009A3DD7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14:paraId="7929479B" w14:textId="77777777" w:rsidR="009A3DD7" w:rsidRDefault="0000000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Fail</w:t>
                            </w:r>
                            <w:r>
                              <w:rPr>
                                <w:b/>
                                <w:color w:val="231F20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[Refer]</w:t>
                            </w:r>
                            <w:r>
                              <w:rPr>
                                <w:b/>
                                <w:color w:val="231F20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5"/>
                                <w:sz w:val="16"/>
                              </w:rPr>
                              <w:t>[F]</w:t>
                            </w:r>
                          </w:p>
                        </w:tc>
                        <w:tc>
                          <w:tcPr>
                            <w:tcW w:w="1928" w:type="dxa"/>
                          </w:tcPr>
                          <w:p w14:paraId="7929479C" w14:textId="77777777" w:rsidR="009A3DD7" w:rsidRDefault="0000000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Good</w:t>
                            </w:r>
                            <w:r>
                              <w:rPr>
                                <w:b/>
                                <w:color w:val="231F20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[Pass]</w:t>
                            </w:r>
                            <w:r>
                              <w:rPr>
                                <w:b/>
                                <w:color w:val="231F20"/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5"/>
                                <w:sz w:val="16"/>
                              </w:rPr>
                              <w:t>[C]</w:t>
                            </w:r>
                          </w:p>
                        </w:tc>
                        <w:tc>
                          <w:tcPr>
                            <w:tcW w:w="3407" w:type="dxa"/>
                          </w:tcPr>
                          <w:p w14:paraId="7929479D" w14:textId="77777777" w:rsidR="009A3DD7" w:rsidRDefault="00000000">
                            <w:pPr>
                              <w:pStyle w:val="TableParagraph"/>
                              <w:rPr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Very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Good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[Merit]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pacing w:val="-5"/>
                                <w:sz w:val="16"/>
                              </w:rPr>
                              <w:t>[B]</w:t>
                            </w:r>
                          </w:p>
                        </w:tc>
                        <w:tc>
                          <w:tcPr>
                            <w:tcW w:w="3935" w:type="dxa"/>
                          </w:tcPr>
                          <w:p w14:paraId="7929479E" w14:textId="77777777" w:rsidR="009A3DD7" w:rsidRDefault="0000000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 xml:space="preserve">Excellent [Distinction] </w:t>
                            </w:r>
                            <w:r>
                              <w:rPr>
                                <w:b/>
                                <w:color w:val="231F20"/>
                                <w:spacing w:val="-5"/>
                                <w:sz w:val="16"/>
                              </w:rPr>
                              <w:t>[A]</w:t>
                            </w:r>
                          </w:p>
                        </w:tc>
                      </w:tr>
                      <w:tr w:rsidR="009A3DD7" w14:paraId="792947A5" w14:textId="77777777">
                        <w:trPr>
                          <w:trHeight w:val="864"/>
                        </w:trPr>
                        <w:tc>
                          <w:tcPr>
                            <w:tcW w:w="1358" w:type="dxa"/>
                          </w:tcPr>
                          <w:p w14:paraId="792947A0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0" w:right="7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Clarity</w:t>
                            </w:r>
                            <w:r>
                              <w:rPr>
                                <w:b/>
                                <w:color w:val="231F20"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 xml:space="preserve">of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16"/>
                              </w:rPr>
                              <w:t>purpose</w:t>
                            </w:r>
                          </w:p>
                        </w:tc>
                        <w:tc>
                          <w:tcPr>
                            <w:tcW w:w="1980" w:type="dxa"/>
                          </w:tcPr>
                          <w:p w14:paraId="792947A1" w14:textId="77777777" w:rsidR="009A3DD7" w:rsidRDefault="00000000">
                            <w:pPr>
                              <w:pStyle w:val="TableParagraph"/>
                              <w:spacing w:line="261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Purpose</w:t>
                            </w:r>
                            <w:r>
                              <w:rPr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reflective practice is not clear</w:t>
                            </w:r>
                          </w:p>
                        </w:tc>
                        <w:tc>
                          <w:tcPr>
                            <w:tcW w:w="1928" w:type="dxa"/>
                          </w:tcPr>
                          <w:p w14:paraId="792947A2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right="116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The desired outcome of the reflective practice is clearly presented</w:t>
                            </w:r>
                          </w:p>
                        </w:tc>
                        <w:tc>
                          <w:tcPr>
                            <w:tcW w:w="3407" w:type="dxa"/>
                          </w:tcPr>
                          <w:p w14:paraId="792947A3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right="127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Clear statement of the desired outcome and an explanation of what led to the cycle of reflective practice</w:t>
                            </w:r>
                          </w:p>
                        </w:tc>
                        <w:tc>
                          <w:tcPr>
                            <w:tcW w:w="3935" w:type="dxa"/>
                          </w:tcPr>
                          <w:p w14:paraId="792947A4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right="359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Clear, engaging presentation of the desired outcome. Explanation of the positive intention</w:t>
                            </w:r>
                            <w:r>
                              <w:rPr>
                                <w:i/>
                                <w:color w:val="231F20"/>
                                <w:spacing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that initiated the cycle of reflective practice.</w:t>
                            </w:r>
                            <w:r>
                              <w:rPr>
                                <w:i/>
                                <w:color w:val="231F20"/>
                                <w:spacing w:val="-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A discussion of what would be different for clients.</w:t>
                            </w:r>
                          </w:p>
                        </w:tc>
                      </w:tr>
                      <w:tr w:rsidR="009A3DD7" w14:paraId="792947AD" w14:textId="77777777">
                        <w:trPr>
                          <w:trHeight w:val="1664"/>
                        </w:trPr>
                        <w:tc>
                          <w:tcPr>
                            <w:tcW w:w="1358" w:type="dxa"/>
                          </w:tcPr>
                          <w:p w14:paraId="792947A6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0" w:right="7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Relevance</w:t>
                            </w:r>
                            <w:r>
                              <w:rPr>
                                <w:b/>
                                <w:color w:val="231F20"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of action plan</w:t>
                            </w:r>
                          </w:p>
                        </w:tc>
                        <w:tc>
                          <w:tcPr>
                            <w:tcW w:w="1980" w:type="dxa"/>
                          </w:tcPr>
                          <w:p w14:paraId="792947A7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right="7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No</w:t>
                            </w:r>
                            <w:r>
                              <w:rPr>
                                <w:color w:val="231F20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action</w:t>
                            </w:r>
                            <w:r>
                              <w:rPr>
                                <w:color w:val="231F20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plan,</w:t>
                            </w:r>
                            <w:r>
                              <w:rPr>
                                <w:color w:val="231F20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or</w:t>
                            </w:r>
                            <w:r>
                              <w:rPr>
                                <w:color w:val="231F20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a plan that does not seem appropriate for the desired outcome. No reflections on the impact of the plan on others.</w:t>
                            </w:r>
                          </w:p>
                        </w:tc>
                        <w:tc>
                          <w:tcPr>
                            <w:tcW w:w="1928" w:type="dxa"/>
                          </w:tcPr>
                          <w:p w14:paraId="792947A8" w14:textId="77777777" w:rsidR="009A3DD7" w:rsidRDefault="00000000">
                            <w:pPr>
                              <w:pStyle w:val="TableParagraph"/>
                              <w:spacing w:line="261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 well-designed action plan is presented.</w:t>
                            </w:r>
                          </w:p>
                          <w:p w14:paraId="792947A9" w14:textId="77777777" w:rsidR="009A3DD7" w:rsidRDefault="00000000">
                            <w:pPr>
                              <w:pStyle w:val="TableParagraph"/>
                              <w:spacing w:before="0" w:line="261" w:lineRule="auto"/>
                              <w:ind w:right="71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Ethics is mentioned and there is a consideration of the impact of the plan on others.</w:t>
                            </w:r>
                          </w:p>
                        </w:tc>
                        <w:tc>
                          <w:tcPr>
                            <w:tcW w:w="3407" w:type="dxa"/>
                          </w:tcPr>
                          <w:p w14:paraId="792947AA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right="162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A well-designed action plan is presented briefly and with clarity.</w:t>
                            </w:r>
                            <w:r>
                              <w:rPr>
                                <w:i/>
                                <w:color w:val="231F20"/>
                                <w:spacing w:val="-3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There is a direct link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to the desired outcome and the positive intention.</w:t>
                            </w:r>
                            <w:r>
                              <w:rPr>
                                <w:i/>
                                <w:color w:val="231F20"/>
                                <w:spacing w:val="-2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There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is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a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thoughtful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exploration of the ethical implications and the impact of the plan on others is carefully considered.</w:t>
                            </w:r>
                          </w:p>
                        </w:tc>
                        <w:tc>
                          <w:tcPr>
                            <w:tcW w:w="3935" w:type="dxa"/>
                          </w:tcPr>
                          <w:p w14:paraId="792947AB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right="227"/>
                              <w:rPr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 well-designed action plan is presented briefly</w:t>
                            </w:r>
                            <w:r>
                              <w:rPr>
                                <w:color w:val="231F20"/>
                                <w:spacing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and with clarity.</w:t>
                            </w:r>
                            <w:r>
                              <w:rPr>
                                <w:color w:val="231F20"/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 xml:space="preserve">There is a direct link to the desired outcome.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There are references to theories or research that inform the design of the plan.</w:t>
                            </w:r>
                          </w:p>
                          <w:p w14:paraId="792947AC" w14:textId="77777777" w:rsidR="009A3DD7" w:rsidRDefault="00000000">
                            <w:pPr>
                              <w:pStyle w:val="TableParagraph"/>
                              <w:spacing w:before="0" w:line="261" w:lineRule="auto"/>
                              <w:ind w:right="248"/>
                              <w:rPr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There is a thoughtful exploration of the ethical implications and the impact of the plan on others</w:t>
                            </w:r>
                            <w:r>
                              <w:rPr>
                                <w:color w:val="231F20"/>
                                <w:spacing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 xml:space="preserve">is carefully considered.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An equality impact assessment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review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is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included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as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an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appendix.</w:t>
                            </w:r>
                          </w:p>
                        </w:tc>
                      </w:tr>
                      <w:tr w:rsidR="009A3DD7" w14:paraId="792947B4" w14:textId="77777777">
                        <w:trPr>
                          <w:trHeight w:val="864"/>
                        </w:trPr>
                        <w:tc>
                          <w:tcPr>
                            <w:tcW w:w="1358" w:type="dxa"/>
                          </w:tcPr>
                          <w:p w14:paraId="792947AE" w14:textId="77777777" w:rsidR="009A3DD7" w:rsidRDefault="00000000">
                            <w:pPr>
                              <w:pStyle w:val="TableParagraph"/>
                              <w:spacing w:before="40" w:line="261" w:lineRule="auto"/>
                              <w:ind w:left="80" w:right="7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Evidence of new</w:t>
                            </w:r>
                            <w:r>
                              <w:rPr>
                                <w:b/>
                                <w:color w:val="231F20"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learning</w:t>
                            </w:r>
                          </w:p>
                        </w:tc>
                        <w:tc>
                          <w:tcPr>
                            <w:tcW w:w="1980" w:type="dxa"/>
                          </w:tcPr>
                          <w:p w14:paraId="792947AF" w14:textId="77777777" w:rsidR="009A3DD7" w:rsidRDefault="00000000">
                            <w:pPr>
                              <w:pStyle w:val="TableParagraph"/>
                              <w:spacing w:before="40" w:line="261" w:lineRule="auto"/>
                              <w:ind w:right="255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Process is described but</w:t>
                            </w:r>
                            <w:r>
                              <w:rPr>
                                <w:color w:val="231F2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there</w:t>
                            </w:r>
                            <w:r>
                              <w:rPr>
                                <w:color w:val="231F2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is</w:t>
                            </w:r>
                            <w:r>
                              <w:rPr>
                                <w:color w:val="231F2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little</w:t>
                            </w:r>
                            <w:r>
                              <w:rPr>
                                <w:color w:val="231F2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or</w:t>
                            </w:r>
                            <w:r>
                              <w:rPr>
                                <w:color w:val="231F2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no</w:t>
                            </w:r>
                          </w:p>
                          <w:p w14:paraId="792947B0" w14:textId="77777777" w:rsidR="009A3DD7" w:rsidRDefault="00000000">
                            <w:pPr>
                              <w:pStyle w:val="TableParagraph"/>
                              <w:spacing w:before="0" w:line="183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evidence of</w:t>
                            </w:r>
                            <w:r>
                              <w:rPr>
                                <w:color w:val="231F20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new</w:t>
                            </w:r>
                            <w:r>
                              <w:rPr>
                                <w:color w:val="231F20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6"/>
                              </w:rPr>
                              <w:t>learning</w:t>
                            </w:r>
                          </w:p>
                        </w:tc>
                        <w:tc>
                          <w:tcPr>
                            <w:tcW w:w="1928" w:type="dxa"/>
                          </w:tcPr>
                          <w:p w14:paraId="792947B1" w14:textId="77777777" w:rsidR="009A3DD7" w:rsidRDefault="00000000">
                            <w:pPr>
                              <w:pStyle w:val="TableParagraph"/>
                              <w:spacing w:before="40" w:line="261" w:lineRule="auto"/>
                              <w:ind w:right="71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There</w:t>
                            </w:r>
                            <w:r>
                              <w:rPr>
                                <w:color w:val="231F20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are</w:t>
                            </w:r>
                            <w:r>
                              <w:rPr>
                                <w:color w:val="231F20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few</w:t>
                            </w:r>
                            <w:r>
                              <w:rPr>
                                <w:color w:val="231F20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examples of new learning</w:t>
                            </w:r>
                          </w:p>
                        </w:tc>
                        <w:tc>
                          <w:tcPr>
                            <w:tcW w:w="3407" w:type="dxa"/>
                          </w:tcPr>
                          <w:p w14:paraId="792947B2" w14:textId="77777777" w:rsidR="009A3DD7" w:rsidRDefault="00000000">
                            <w:pPr>
                              <w:pStyle w:val="TableParagraph"/>
                              <w:spacing w:before="40" w:line="261" w:lineRule="auto"/>
                              <w:ind w:right="127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Learning points are clearly presented.</w:t>
                            </w:r>
                            <w:r>
                              <w:rPr>
                                <w:color w:val="231F20"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There is evidence of new learning and insights.</w:t>
                            </w:r>
                          </w:p>
                        </w:tc>
                        <w:tc>
                          <w:tcPr>
                            <w:tcW w:w="3935" w:type="dxa"/>
                          </w:tcPr>
                          <w:p w14:paraId="792947B3" w14:textId="77777777" w:rsidR="009A3DD7" w:rsidRDefault="00000000">
                            <w:pPr>
                              <w:pStyle w:val="TableParagraph"/>
                              <w:spacing w:before="40" w:line="261" w:lineRule="auto"/>
                              <w:ind w:right="359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New learning is set out explicitly.</w:t>
                            </w:r>
                            <w:r>
                              <w:rPr>
                                <w:i/>
                                <w:color w:val="231F2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Insights are shared throughout the reflective writing.</w:t>
                            </w:r>
                            <w:r>
                              <w:rPr>
                                <w:i/>
                                <w:color w:val="231F20"/>
                                <w:spacing w:val="-2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The implications of the new learning on professional practice are explained.</w:t>
                            </w:r>
                          </w:p>
                        </w:tc>
                      </w:tr>
                      <w:tr w:rsidR="009A3DD7" w14:paraId="792947BA" w14:textId="77777777">
                        <w:trPr>
                          <w:trHeight w:val="1064"/>
                        </w:trPr>
                        <w:tc>
                          <w:tcPr>
                            <w:tcW w:w="1358" w:type="dxa"/>
                          </w:tcPr>
                          <w:p w14:paraId="792947B5" w14:textId="77777777" w:rsidR="009A3DD7" w:rsidRDefault="00000000">
                            <w:pPr>
                              <w:pStyle w:val="TableParagraph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Self-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16"/>
                              </w:rPr>
                              <w:t>awareness</w:t>
                            </w:r>
                          </w:p>
                        </w:tc>
                        <w:tc>
                          <w:tcPr>
                            <w:tcW w:w="1980" w:type="dxa"/>
                          </w:tcPr>
                          <w:p w14:paraId="792947B6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right="255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Little or no evidence</w:t>
                            </w:r>
                            <w:r>
                              <w:rPr>
                                <w:color w:val="231F20"/>
                                <w:spacing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of self-awareness. No reference</w:t>
                            </w:r>
                            <w:r>
                              <w:rPr>
                                <w:color w:val="231F20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wellbeing. Values and principles not discussed.</w:t>
                            </w:r>
                          </w:p>
                        </w:tc>
                        <w:tc>
                          <w:tcPr>
                            <w:tcW w:w="1928" w:type="dxa"/>
                          </w:tcPr>
                          <w:p w14:paraId="792947B7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right="171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Some evidence of self- awareness.</w:t>
                            </w:r>
                            <w:r>
                              <w:rPr>
                                <w:color w:val="231F20"/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Wellbeing is mentioned.</w:t>
                            </w:r>
                            <w:r>
                              <w:rPr>
                                <w:color w:val="231F2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Personal integrity is discussed.</w:t>
                            </w:r>
                          </w:p>
                        </w:tc>
                        <w:tc>
                          <w:tcPr>
                            <w:tcW w:w="3407" w:type="dxa"/>
                          </w:tcPr>
                          <w:p w14:paraId="792947B8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right="127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Good evidence of self-awareness with discussion about personal preferences. Attention is paid to wellbeing. Personal values and principles are explored.</w:t>
                            </w:r>
                          </w:p>
                        </w:tc>
                        <w:tc>
                          <w:tcPr>
                            <w:tcW w:w="3935" w:type="dxa"/>
                          </w:tcPr>
                          <w:p w14:paraId="792947B9" w14:textId="77777777" w:rsidR="009A3DD7" w:rsidRDefault="00000000">
                            <w:pPr>
                              <w:pStyle w:val="TableParagraph"/>
                              <w:spacing w:line="261" w:lineRule="auto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Evidence of high levels of self-awareness with discussion of personal preferences and an understanding of motivation.</w:t>
                            </w:r>
                            <w:r>
                              <w:rPr>
                                <w:i/>
                                <w:color w:val="231F20"/>
                                <w:spacing w:val="-1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 xml:space="preserve">Wellbeing is a priority. Personal values and principles are thoughtfully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6"/>
                              </w:rPr>
                              <w:t>presented.</w:t>
                            </w:r>
                          </w:p>
                        </w:tc>
                      </w:tr>
                      <w:tr w:rsidR="009A3DD7" w14:paraId="792947C0" w14:textId="77777777">
                        <w:trPr>
                          <w:trHeight w:val="1064"/>
                        </w:trPr>
                        <w:tc>
                          <w:tcPr>
                            <w:tcW w:w="1358" w:type="dxa"/>
                          </w:tcPr>
                          <w:p w14:paraId="792947BB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0" w:right="7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Depth of reflections</w:t>
                            </w:r>
                            <w:r>
                              <w:rPr>
                                <w:b/>
                                <w:color w:val="231F20"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 xml:space="preserve">and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16"/>
                              </w:rPr>
                              <w:t>analysis</w:t>
                            </w:r>
                          </w:p>
                        </w:tc>
                        <w:tc>
                          <w:tcPr>
                            <w:tcW w:w="1980" w:type="dxa"/>
                          </w:tcPr>
                          <w:p w14:paraId="792947BC" w14:textId="77777777" w:rsidR="009A3DD7" w:rsidRDefault="00000000">
                            <w:pPr>
                              <w:pStyle w:val="TableParagraph"/>
                              <w:spacing w:line="261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Text</w:t>
                            </w:r>
                            <w:r>
                              <w:rPr>
                                <w:color w:val="231F20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is</w:t>
                            </w:r>
                            <w:r>
                              <w:rPr>
                                <w:color w:val="231F20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mostly</w:t>
                            </w:r>
                            <w:r>
                              <w:rPr>
                                <w:color w:val="231F20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descriptive with little analysis</w:t>
                            </w:r>
                          </w:p>
                        </w:tc>
                        <w:tc>
                          <w:tcPr>
                            <w:tcW w:w="1928" w:type="dxa"/>
                          </w:tcPr>
                          <w:p w14:paraId="792947BD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right="14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Text combines both description and analysis.</w:t>
                            </w:r>
                            <w:r>
                              <w:rPr>
                                <w:color w:val="231F20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Occasional reference</w:t>
                            </w:r>
                            <w:r>
                              <w:rPr>
                                <w:color w:val="231F2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theories</w:t>
                            </w:r>
                            <w:r>
                              <w:rPr>
                                <w:color w:val="231F2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 xml:space="preserve">or </w:t>
                            </w:r>
                            <w:r>
                              <w:rPr>
                                <w:color w:val="231F20"/>
                                <w:spacing w:val="-2"/>
                                <w:sz w:val="16"/>
                              </w:rPr>
                              <w:t>research.</w:t>
                            </w:r>
                          </w:p>
                        </w:tc>
                        <w:tc>
                          <w:tcPr>
                            <w:tcW w:w="3407" w:type="dxa"/>
                          </w:tcPr>
                          <w:p w14:paraId="792947BE" w14:textId="77777777" w:rsidR="009A3DD7" w:rsidRDefault="00000000">
                            <w:pPr>
                              <w:pStyle w:val="TableParagraph"/>
                              <w:spacing w:line="261" w:lineRule="auto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Evidence of professional curiosity.</w:t>
                            </w:r>
                            <w:r>
                              <w:rPr>
                                <w:i/>
                                <w:color w:val="231F20"/>
                                <w:spacing w:val="-3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Text goes beyond surface level descriptions to explore deeper meaning.</w:t>
                            </w:r>
                            <w:r>
                              <w:rPr>
                                <w:i/>
                                <w:color w:val="231F20"/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Most of the text focuses on reflection and analysis. Some references to relevant theories or research.</w:t>
                            </w:r>
                          </w:p>
                        </w:tc>
                        <w:tc>
                          <w:tcPr>
                            <w:tcW w:w="3935" w:type="dxa"/>
                          </w:tcPr>
                          <w:p w14:paraId="792947BF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right="359"/>
                              <w:rPr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Evidence</w:t>
                            </w:r>
                            <w:r>
                              <w:rPr>
                                <w:color w:val="231F2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of professional curiosity.</w:t>
                            </w:r>
                            <w:r>
                              <w:rPr>
                                <w:color w:val="231F20"/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Text focuses on reflection and analysis.</w:t>
                            </w:r>
                            <w:r>
                              <w:rPr>
                                <w:color w:val="231F20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 xml:space="preserve">There are deep and insightful reflections throughout.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The analysis includes discussion of relevant theories or recent research studies.</w:t>
                            </w:r>
                          </w:p>
                        </w:tc>
                      </w:tr>
                      <w:tr w:rsidR="009A3DD7" w14:paraId="792947C7" w14:textId="77777777">
                        <w:trPr>
                          <w:trHeight w:val="1064"/>
                        </w:trPr>
                        <w:tc>
                          <w:tcPr>
                            <w:tcW w:w="1358" w:type="dxa"/>
                          </w:tcPr>
                          <w:p w14:paraId="792947C1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0" w:right="7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Thoughts</w:t>
                            </w:r>
                            <w:r>
                              <w:rPr>
                                <w:b/>
                                <w:color w:val="231F20"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 xml:space="preserve">and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16"/>
                              </w:rPr>
                              <w:t>emotions</w:t>
                            </w:r>
                          </w:p>
                        </w:tc>
                        <w:tc>
                          <w:tcPr>
                            <w:tcW w:w="1980" w:type="dxa"/>
                          </w:tcPr>
                          <w:p w14:paraId="792947C2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right="255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No discussion of thoughts or emotions</w:t>
                            </w:r>
                          </w:p>
                        </w:tc>
                        <w:tc>
                          <w:tcPr>
                            <w:tcW w:w="1928" w:type="dxa"/>
                          </w:tcPr>
                          <w:p w14:paraId="792947C3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right="171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Some</w:t>
                            </w:r>
                            <w:r>
                              <w:rPr>
                                <w:color w:val="231F2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discussion</w:t>
                            </w:r>
                            <w:r>
                              <w:rPr>
                                <w:color w:val="231F2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 xml:space="preserve">of both thoughts and </w:t>
                            </w:r>
                            <w:r>
                              <w:rPr>
                                <w:color w:val="231F20"/>
                                <w:spacing w:val="-2"/>
                                <w:sz w:val="16"/>
                              </w:rPr>
                              <w:t>emotions</w:t>
                            </w:r>
                          </w:p>
                        </w:tc>
                        <w:tc>
                          <w:tcPr>
                            <w:tcW w:w="3407" w:type="dxa"/>
                          </w:tcPr>
                          <w:p w14:paraId="792947C4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right="127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Good balance of discussion about thoughts and emotions. Evidence of ongoing exploration of the relationship between</w:t>
                            </w:r>
                          </w:p>
                          <w:p w14:paraId="792947C5" w14:textId="77777777" w:rsidR="009A3DD7" w:rsidRDefault="00000000">
                            <w:pPr>
                              <w:pStyle w:val="TableParagraph"/>
                              <w:spacing w:before="0" w:line="182" w:lineRule="exact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the</w:t>
                            </w:r>
                            <w:r>
                              <w:rPr>
                                <w:i/>
                                <w:color w:val="231F20"/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4"/>
                                <w:sz w:val="16"/>
                              </w:rPr>
                              <w:t>two.</w:t>
                            </w:r>
                          </w:p>
                        </w:tc>
                        <w:tc>
                          <w:tcPr>
                            <w:tcW w:w="3935" w:type="dxa"/>
                          </w:tcPr>
                          <w:p w14:paraId="792947C6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right="174"/>
                              <w:rPr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 xml:space="preserve">Excellent commentary on the thoughts and emotions experienced during the cycle of reflective practice.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Excerpt from reflective journal that shows consideration of thoughts and emotions provided as an appendix.</w:t>
                            </w:r>
                          </w:p>
                        </w:tc>
                      </w:tr>
                      <w:tr w:rsidR="009A3DD7" w14:paraId="792947CD" w14:textId="77777777">
                        <w:trPr>
                          <w:trHeight w:val="664"/>
                        </w:trPr>
                        <w:tc>
                          <w:tcPr>
                            <w:tcW w:w="1358" w:type="dxa"/>
                          </w:tcPr>
                          <w:p w14:paraId="792947C8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0" w:right="7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Authentic</w:t>
                            </w:r>
                            <w:r>
                              <w:rPr>
                                <w:b/>
                                <w:color w:val="231F20"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 xml:space="preserve">and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16"/>
                              </w:rPr>
                              <w:t>honest</w:t>
                            </w:r>
                          </w:p>
                        </w:tc>
                        <w:tc>
                          <w:tcPr>
                            <w:tcW w:w="1980" w:type="dxa"/>
                          </w:tcPr>
                          <w:p w14:paraId="792947C9" w14:textId="77777777" w:rsidR="009A3DD7" w:rsidRDefault="00000000">
                            <w:pPr>
                              <w:pStyle w:val="TableParagraph"/>
                              <w:spacing w:line="261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No</w:t>
                            </w:r>
                            <w:r>
                              <w:rPr>
                                <w:color w:val="231F2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evidence</w:t>
                            </w:r>
                            <w:r>
                              <w:rPr>
                                <w:color w:val="231F2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 xml:space="preserve">honest </w:t>
                            </w:r>
                            <w:r>
                              <w:rPr>
                                <w:color w:val="231F20"/>
                                <w:spacing w:val="-2"/>
                                <w:sz w:val="16"/>
                              </w:rPr>
                              <w:t>reflections</w:t>
                            </w:r>
                          </w:p>
                        </w:tc>
                        <w:tc>
                          <w:tcPr>
                            <w:tcW w:w="1928" w:type="dxa"/>
                          </w:tcPr>
                          <w:p w14:paraId="792947CA" w14:textId="77777777" w:rsidR="009A3DD7" w:rsidRDefault="00000000">
                            <w:pPr>
                              <w:pStyle w:val="TableParagraph"/>
                              <w:spacing w:line="261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 xml:space="preserve">Some honest comments about thoughts or </w:t>
                            </w:r>
                            <w:r>
                              <w:rPr>
                                <w:color w:val="231F20"/>
                                <w:spacing w:val="-2"/>
                                <w:sz w:val="16"/>
                              </w:rPr>
                              <w:t>emotions</w:t>
                            </w:r>
                          </w:p>
                        </w:tc>
                        <w:tc>
                          <w:tcPr>
                            <w:tcW w:w="3407" w:type="dxa"/>
                          </w:tcPr>
                          <w:p w14:paraId="792947CB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right="147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Evidence of vulnerability and openness</w:t>
                            </w:r>
                            <w:r>
                              <w:rPr>
                                <w:color w:val="231F20"/>
                                <w:spacing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 xml:space="preserve">when reflecting on learning and professional </w:t>
                            </w:r>
                            <w:r>
                              <w:rPr>
                                <w:color w:val="231F20"/>
                                <w:spacing w:val="-2"/>
                                <w:sz w:val="16"/>
                              </w:rPr>
                              <w:t>impact</w:t>
                            </w:r>
                          </w:p>
                        </w:tc>
                        <w:tc>
                          <w:tcPr>
                            <w:tcW w:w="3935" w:type="dxa"/>
                          </w:tcPr>
                          <w:p w14:paraId="792947CC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right="248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Evidence of vulnerability and openness when reflecting on learning and professional impact. Includes honest appraisal of professional practice.</w:t>
                            </w:r>
                          </w:p>
                        </w:tc>
                      </w:tr>
                    </w:tbl>
                    <w:p w14:paraId="792947CE" w14:textId="77777777" w:rsidR="009A3DD7" w:rsidRDefault="009A3DD7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929474F" w14:textId="77777777" w:rsidR="009A3DD7" w:rsidRPr="002D5490" w:rsidRDefault="009A3DD7">
      <w:pPr>
        <w:rPr>
          <w:rFonts w:ascii="Lucida Sans"/>
          <w:sz w:val="8"/>
          <w:lang w:val="en-GB"/>
        </w:rPr>
        <w:sectPr w:rsidR="009A3DD7" w:rsidRPr="002D5490">
          <w:footerReference w:type="default" r:id="rId6"/>
          <w:pgSz w:w="15040" w:h="10960" w:orient="landscape"/>
          <w:pgMar w:top="1080" w:right="0" w:bottom="660" w:left="0" w:header="0" w:footer="463" w:gutter="0"/>
          <w:cols w:space="720"/>
        </w:sectPr>
      </w:pPr>
    </w:p>
    <w:p w14:paraId="79294750" w14:textId="782822F2" w:rsidR="009A3DD7" w:rsidRPr="002D5490" w:rsidRDefault="009A3DD7">
      <w:pPr>
        <w:pStyle w:val="BodyText"/>
        <w:spacing w:before="3"/>
        <w:rPr>
          <w:rFonts w:ascii="Lucida Sans"/>
          <w:sz w:val="17"/>
          <w:lang w:val="en-GB"/>
        </w:rPr>
      </w:pPr>
    </w:p>
    <w:p w14:paraId="79294751" w14:textId="709B562D" w:rsidR="009A3DD7" w:rsidRPr="002D5490" w:rsidRDefault="00000000">
      <w:pPr>
        <w:ind w:left="1224"/>
        <w:rPr>
          <w:rFonts w:ascii="Lucida Sans"/>
          <w:sz w:val="17"/>
          <w:lang w:val="en-GB"/>
        </w:rPr>
      </w:pPr>
      <w:r w:rsidRPr="002D5490">
        <w:rPr>
          <w:rFonts w:ascii="Lucida Sans"/>
          <w:b/>
          <w:color w:val="231F20"/>
          <w:sz w:val="17"/>
          <w:lang w:val="en-GB"/>
        </w:rPr>
        <w:t>Table</w:t>
      </w:r>
      <w:r w:rsidRPr="002D5490">
        <w:rPr>
          <w:rFonts w:ascii="Lucida Sans"/>
          <w:b/>
          <w:color w:val="231F20"/>
          <w:spacing w:val="22"/>
          <w:sz w:val="17"/>
          <w:lang w:val="en-GB"/>
        </w:rPr>
        <w:t xml:space="preserve"> </w:t>
      </w:r>
      <w:r w:rsidRPr="002D5490">
        <w:rPr>
          <w:rFonts w:ascii="Lucida Sans"/>
          <w:b/>
          <w:color w:val="231F20"/>
          <w:sz w:val="17"/>
          <w:lang w:val="en-GB"/>
        </w:rPr>
        <w:t>A2.2</w:t>
      </w:r>
      <w:r w:rsidR="002D5490">
        <w:rPr>
          <w:rFonts w:ascii="Lucida Sans"/>
          <w:b/>
          <w:color w:val="231F20"/>
          <w:spacing w:val="56"/>
          <w:sz w:val="17"/>
          <w:lang w:val="en-GB"/>
        </w:rPr>
        <w:tab/>
      </w:r>
      <w:r w:rsidRPr="002D5490">
        <w:rPr>
          <w:rFonts w:ascii="Lucida Sans"/>
          <w:color w:val="58595B"/>
          <w:sz w:val="17"/>
          <w:lang w:val="en-GB"/>
        </w:rPr>
        <w:t>Indicative</w:t>
      </w:r>
      <w:r w:rsidRPr="002D5490">
        <w:rPr>
          <w:rFonts w:ascii="Lucida Sans"/>
          <w:color w:val="58595B"/>
          <w:spacing w:val="15"/>
          <w:sz w:val="17"/>
          <w:lang w:val="en-GB"/>
        </w:rPr>
        <w:t xml:space="preserve"> </w:t>
      </w:r>
      <w:r w:rsidRPr="002D5490">
        <w:rPr>
          <w:rFonts w:ascii="Lucida Sans"/>
          <w:color w:val="58595B"/>
          <w:sz w:val="17"/>
          <w:lang w:val="en-GB"/>
        </w:rPr>
        <w:t>marking</w:t>
      </w:r>
      <w:r w:rsidRPr="002D5490">
        <w:rPr>
          <w:rFonts w:ascii="Lucida Sans"/>
          <w:color w:val="58595B"/>
          <w:spacing w:val="15"/>
          <w:sz w:val="17"/>
          <w:lang w:val="en-GB"/>
        </w:rPr>
        <w:t xml:space="preserve"> </w:t>
      </w:r>
      <w:r w:rsidRPr="002D5490">
        <w:rPr>
          <w:rFonts w:ascii="Lucida Sans"/>
          <w:color w:val="58595B"/>
          <w:sz w:val="17"/>
          <w:lang w:val="en-GB"/>
        </w:rPr>
        <w:t>of</w:t>
      </w:r>
      <w:r w:rsidRPr="002D5490">
        <w:rPr>
          <w:rFonts w:ascii="Lucida Sans"/>
          <w:color w:val="58595B"/>
          <w:spacing w:val="14"/>
          <w:sz w:val="17"/>
          <w:lang w:val="en-GB"/>
        </w:rPr>
        <w:t xml:space="preserve"> </w:t>
      </w:r>
      <w:r w:rsidRPr="002D5490">
        <w:rPr>
          <w:rFonts w:ascii="Lucida Sans"/>
          <w:color w:val="58595B"/>
          <w:sz w:val="17"/>
          <w:lang w:val="en-GB"/>
        </w:rPr>
        <w:t>assignment</w:t>
      </w:r>
      <w:r w:rsidRPr="002D5490">
        <w:rPr>
          <w:rFonts w:ascii="Lucida Sans"/>
          <w:color w:val="58595B"/>
          <w:spacing w:val="15"/>
          <w:sz w:val="17"/>
          <w:lang w:val="en-GB"/>
        </w:rPr>
        <w:t xml:space="preserve"> </w:t>
      </w:r>
      <w:r w:rsidRPr="002D5490">
        <w:rPr>
          <w:rFonts w:ascii="Lucida Sans"/>
          <w:color w:val="58595B"/>
          <w:spacing w:val="-10"/>
          <w:sz w:val="17"/>
          <w:lang w:val="en-GB"/>
        </w:rPr>
        <w:t>2</w:t>
      </w:r>
    </w:p>
    <w:p w14:paraId="79294752" w14:textId="36D19606" w:rsidR="009A3DD7" w:rsidRPr="002D5490" w:rsidRDefault="00000000">
      <w:pPr>
        <w:pStyle w:val="BodyText"/>
        <w:spacing w:before="1"/>
        <w:rPr>
          <w:rFonts w:ascii="Lucida Sans"/>
          <w:sz w:val="8"/>
          <w:lang w:val="en-GB"/>
        </w:rPr>
      </w:pPr>
      <w:r w:rsidRPr="002D5490"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7929477B" wp14:editId="65208C22">
                <wp:simplePos x="0" y="0"/>
                <wp:positionH relativeFrom="page">
                  <wp:posOffset>723360</wp:posOffset>
                </wp:positionH>
                <wp:positionV relativeFrom="paragraph">
                  <wp:posOffset>75703</wp:posOffset>
                </wp:positionV>
                <wp:extent cx="8030209" cy="5172710"/>
                <wp:effectExtent l="0" t="0" r="0" b="0"/>
                <wp:wrapTopAndBottom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30209" cy="51727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399"/>
                              <w:gridCol w:w="2048"/>
                              <w:gridCol w:w="2187"/>
                              <w:gridCol w:w="3219"/>
                              <w:gridCol w:w="3779"/>
                            </w:tblGrid>
                            <w:tr w:rsidR="009A3DD7" w14:paraId="792947D2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2632" w:type="dxa"/>
                                  <w:gridSpan w:val="5"/>
                                </w:tcPr>
                                <w:p w14:paraId="792947D1" w14:textId="77777777" w:rsidR="009A3DD7" w:rsidRDefault="00000000">
                                  <w:pPr>
                                    <w:pStyle w:val="TableParagraph"/>
                                    <w:spacing w:before="40" w:line="261" w:lineRule="auto"/>
                                    <w:ind w:left="80" w:right="215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 xml:space="preserve">Note: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Italicised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 xml:space="preserve"> text indicates the assessor’s mark; bold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italicised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 xml:space="preserve"> text highlights aspects that would enable a Distinction to be awarded. 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OVERALL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 xml:space="preserve"> MARK: (A very good) MERIT</w:t>
                                  </w:r>
                                </w:p>
                              </w:tc>
                            </w:tr>
                            <w:tr w:rsidR="009A3DD7" w14:paraId="792947D8" w14:textId="77777777">
                              <w:trPr>
                                <w:trHeight w:val="326"/>
                              </w:trPr>
                              <w:tc>
                                <w:tcPr>
                                  <w:tcW w:w="1399" w:type="dxa"/>
                                </w:tcPr>
                                <w:p w14:paraId="792947D3" w14:textId="77777777" w:rsidR="009A3DD7" w:rsidRDefault="009A3DD7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8" w:type="dxa"/>
                                </w:tcPr>
                                <w:p w14:paraId="792947D4" w14:textId="77777777" w:rsidR="009A3DD7" w:rsidRDefault="00000000">
                                  <w:pPr>
                                    <w:pStyle w:val="TableParagraph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Fail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[Refer]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5"/>
                                      <w:sz w:val="16"/>
                                    </w:rPr>
                                    <w:t>[F]</w:t>
                                  </w:r>
                                </w:p>
                              </w:tc>
                              <w:tc>
                                <w:tcPr>
                                  <w:tcW w:w="2187" w:type="dxa"/>
                                </w:tcPr>
                                <w:p w14:paraId="792947D5" w14:textId="77777777" w:rsidR="009A3DD7" w:rsidRDefault="00000000">
                                  <w:pPr>
                                    <w:pStyle w:val="TableParagraph"/>
                                    <w:ind w:left="81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Good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[Pass]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5"/>
                                      <w:sz w:val="16"/>
                                    </w:rPr>
                                    <w:t>[C]</w:t>
                                  </w:r>
                                </w:p>
                              </w:tc>
                              <w:tc>
                                <w:tcPr>
                                  <w:tcW w:w="3219" w:type="dxa"/>
                                </w:tcPr>
                                <w:p w14:paraId="792947D6" w14:textId="77777777" w:rsidR="009A3DD7" w:rsidRDefault="00000000">
                                  <w:pPr>
                                    <w:pStyle w:val="TableParagraph"/>
                                    <w:ind w:left="81"/>
                                    <w:rPr>
                                      <w:b/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Very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Good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[Merit]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pacing w:val="-5"/>
                                      <w:sz w:val="16"/>
                                    </w:rPr>
                                    <w:t>[B]</w:t>
                                  </w:r>
                                </w:p>
                              </w:tc>
                              <w:tc>
                                <w:tcPr>
                                  <w:tcW w:w="3779" w:type="dxa"/>
                                </w:tcPr>
                                <w:p w14:paraId="792947D7" w14:textId="77777777" w:rsidR="009A3DD7" w:rsidRDefault="00000000">
                                  <w:pPr>
                                    <w:pStyle w:val="TableParagraph"/>
                                    <w:ind w:left="82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 xml:space="preserve">Excellent [Distinction]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5"/>
                                      <w:sz w:val="16"/>
                                    </w:rPr>
                                    <w:t>[A]</w:t>
                                  </w:r>
                                </w:p>
                              </w:tc>
                            </w:tr>
                            <w:tr w:rsidR="009A3DD7" w14:paraId="792947DE" w14:textId="77777777">
                              <w:trPr>
                                <w:trHeight w:val="864"/>
                              </w:trPr>
                              <w:tc>
                                <w:tcPr>
                                  <w:tcW w:w="1399" w:type="dxa"/>
                                </w:tcPr>
                                <w:p w14:paraId="792947D9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0" w:right="119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Clarity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 xml:space="preserve">of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2"/>
                                      <w:sz w:val="16"/>
                                    </w:rPr>
                                    <w:t>purpose</w:t>
                                  </w:r>
                                </w:p>
                              </w:tc>
                              <w:tc>
                                <w:tcPr>
                                  <w:tcW w:w="2048" w:type="dxa"/>
                                </w:tcPr>
                                <w:p w14:paraId="792947DA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Purpose</w:t>
                                  </w:r>
                                  <w:r>
                                    <w:rPr>
                                      <w:color w:val="231F20"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of</w:t>
                                  </w:r>
                                  <w:r>
                                    <w:rPr>
                                      <w:color w:val="231F20"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the</w:t>
                                  </w:r>
                                  <w:r>
                                    <w:rPr>
                                      <w:color w:val="231F20"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reflective practice is not clear</w:t>
                                  </w:r>
                                </w:p>
                              </w:tc>
                              <w:tc>
                                <w:tcPr>
                                  <w:tcW w:w="2187" w:type="dxa"/>
                                </w:tcPr>
                                <w:p w14:paraId="792947DB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1" w:right="99"/>
                                    <w:jc w:val="bot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 xml:space="preserve">The desired outcome of the reflective practice is clearly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6"/>
                                    </w:rPr>
                                    <w:t>presented</w:t>
                                  </w:r>
                                </w:p>
                              </w:tc>
                              <w:tc>
                                <w:tcPr>
                                  <w:tcW w:w="3219" w:type="dxa"/>
                                </w:tcPr>
                                <w:p w14:paraId="792947DC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1" w:right="16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Clear statement of the desired outcome and an explanation of what led to the cycle of reflective practice</w:t>
                                  </w:r>
                                </w:p>
                              </w:tc>
                              <w:tc>
                                <w:tcPr>
                                  <w:tcW w:w="3779" w:type="dxa"/>
                                </w:tcPr>
                                <w:p w14:paraId="792947DD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2" w:right="235"/>
                                    <w:rPr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Clear,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1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engaging presentation of the desired outcome.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1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Explanation of the positive intention that initiated the cycle of reflective practice.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A discussion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of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what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would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be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different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for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clients.</w:t>
                                  </w:r>
                                </w:p>
                              </w:tc>
                            </w:tr>
                            <w:tr w:rsidR="009A3DD7" w14:paraId="792947E5" w14:textId="77777777">
                              <w:trPr>
                                <w:trHeight w:val="1664"/>
                              </w:trPr>
                              <w:tc>
                                <w:tcPr>
                                  <w:tcW w:w="1399" w:type="dxa"/>
                                </w:tcPr>
                                <w:p w14:paraId="792947DF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0" w:right="119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Relevance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of action plan</w:t>
                                  </w:r>
                                </w:p>
                              </w:tc>
                              <w:tc>
                                <w:tcPr>
                                  <w:tcW w:w="2048" w:type="dxa"/>
                                </w:tcPr>
                                <w:p w14:paraId="792947E0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0" w:right="14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No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action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plan,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or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 plan that does not seem appropriate for the desired outcome. No reflections on the impact of the plan on others.</w:t>
                                  </w:r>
                                </w:p>
                              </w:tc>
                              <w:tc>
                                <w:tcPr>
                                  <w:tcW w:w="2187" w:type="dxa"/>
                                </w:tcPr>
                                <w:p w14:paraId="792947E1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1" w:right="1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 well-designed action</w:t>
                                  </w:r>
                                  <w:r>
                                    <w:rPr>
                                      <w:color w:val="231F20"/>
                                      <w:spacing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plan is presented.</w:t>
                                  </w:r>
                                  <w:r>
                                    <w:rPr>
                                      <w:color w:val="231F20"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Ethics is mentioned and there is a consideration of the impact of the plan on others.</w:t>
                                  </w:r>
                                </w:p>
                              </w:tc>
                              <w:tc>
                                <w:tcPr>
                                  <w:tcW w:w="3219" w:type="dxa"/>
                                </w:tcPr>
                                <w:p w14:paraId="792947E2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1" w:right="168"/>
                                    <w:rPr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A well-designed action plan is presented briefly and with clarity.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There is a direct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link to the desired outcome and the positive intention.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There is a thoughtful exploration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of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the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ethical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implications and the impact of the plan on others is carefully considered.</w:t>
                                  </w:r>
                                </w:p>
                              </w:tc>
                              <w:tc>
                                <w:tcPr>
                                  <w:tcW w:w="3779" w:type="dxa"/>
                                </w:tcPr>
                                <w:p w14:paraId="792947E3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2" w:right="12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 well-designed action plan is presented briefly</w:t>
                                  </w:r>
                                  <w:r>
                                    <w:rPr>
                                      <w:color w:val="231F20"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and with clarity.</w:t>
                                  </w:r>
                                  <w:r>
                                    <w:rPr>
                                      <w:color w:val="231F20"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There is a direct link to the</w:t>
                                  </w:r>
                                  <w:r>
                                    <w:rPr>
                                      <w:color w:val="231F20"/>
                                      <w:spacing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desired outcome.</w:t>
                                  </w:r>
                                  <w:r>
                                    <w:rPr>
                                      <w:color w:val="231F20"/>
                                      <w:spacing w:val="-1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There are references to theories or research that inform the design of the plan.</w:t>
                                  </w:r>
                                </w:p>
                                <w:p w14:paraId="792947E4" w14:textId="77777777" w:rsidR="009A3DD7" w:rsidRDefault="00000000">
                                  <w:pPr>
                                    <w:pStyle w:val="TableParagraph"/>
                                    <w:spacing w:before="0" w:line="261" w:lineRule="auto"/>
                                    <w:ind w:left="82" w:right="89"/>
                                    <w:rPr>
                                      <w:b/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There is a thoughtful exploration of the ethical implications and the impact of the plan on others</w:t>
                                  </w:r>
                                  <w:r>
                                    <w:rPr>
                                      <w:color w:val="231F20"/>
                                      <w:spacing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 xml:space="preserve">is carefully considered.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An equality impact assessment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review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is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included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as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an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appendix.</w:t>
                                  </w:r>
                                </w:p>
                              </w:tc>
                            </w:tr>
                            <w:tr w:rsidR="009A3DD7" w14:paraId="792947EC" w14:textId="77777777">
                              <w:trPr>
                                <w:trHeight w:val="864"/>
                              </w:trPr>
                              <w:tc>
                                <w:tcPr>
                                  <w:tcW w:w="1399" w:type="dxa"/>
                                </w:tcPr>
                                <w:p w14:paraId="792947E6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0" w:right="119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Evidence of new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learning</w:t>
                                  </w:r>
                                </w:p>
                              </w:tc>
                              <w:tc>
                                <w:tcPr>
                                  <w:tcW w:w="2048" w:type="dxa"/>
                                </w:tcPr>
                                <w:p w14:paraId="792947E7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0" w:right="3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Process is described but</w:t>
                                  </w:r>
                                  <w:r>
                                    <w:rPr>
                                      <w:color w:val="231F20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there</w:t>
                                  </w:r>
                                  <w:r>
                                    <w:rPr>
                                      <w:color w:val="231F20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is</w:t>
                                  </w:r>
                                  <w:r>
                                    <w:rPr>
                                      <w:color w:val="231F20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little</w:t>
                                  </w:r>
                                  <w:r>
                                    <w:rPr>
                                      <w:color w:val="231F20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or</w:t>
                                  </w:r>
                                  <w:r>
                                    <w:rPr>
                                      <w:color w:val="231F20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no</w:t>
                                  </w:r>
                                </w:p>
                                <w:p w14:paraId="792947E8" w14:textId="77777777" w:rsidR="009A3DD7" w:rsidRDefault="00000000">
                                  <w:pPr>
                                    <w:pStyle w:val="TableParagraph"/>
                                    <w:spacing w:before="0" w:line="183" w:lineRule="exact"/>
                                    <w:ind w:left="8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evidence of</w:t>
                                  </w:r>
                                  <w:r>
                                    <w:rPr>
                                      <w:color w:val="231F20"/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new</w:t>
                                  </w:r>
                                  <w:r>
                                    <w:rPr>
                                      <w:color w:val="231F20"/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6"/>
                                    </w:rPr>
                                    <w:t>learning</w:t>
                                  </w:r>
                                </w:p>
                              </w:tc>
                              <w:tc>
                                <w:tcPr>
                                  <w:tcW w:w="2187" w:type="dxa"/>
                                </w:tcPr>
                                <w:p w14:paraId="792947E9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There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are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few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examples</w:t>
                                  </w:r>
                                  <w:r>
                                    <w:rPr>
                                      <w:color w:val="231F20"/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of new learning</w:t>
                                  </w:r>
                                </w:p>
                              </w:tc>
                              <w:tc>
                                <w:tcPr>
                                  <w:tcW w:w="3219" w:type="dxa"/>
                                </w:tcPr>
                                <w:p w14:paraId="792947EA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1" w:right="358"/>
                                    <w:jc w:val="bot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 xml:space="preserve">Learning points are clearly presented. There is evidence of new learning and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6"/>
                                    </w:rPr>
                                    <w:t>insights.</w:t>
                                  </w:r>
                                </w:p>
                              </w:tc>
                              <w:tc>
                                <w:tcPr>
                                  <w:tcW w:w="3779" w:type="dxa"/>
                                </w:tcPr>
                                <w:p w14:paraId="792947EB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2" w:right="235"/>
                                    <w:rPr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New learning is set out explicitly.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Insights are shared throughout the reflective writing.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The implications of the new learning on professional practice are explained.</w:t>
                                  </w:r>
                                </w:p>
                              </w:tc>
                            </w:tr>
                            <w:tr w:rsidR="009A3DD7" w14:paraId="792947F3" w14:textId="77777777">
                              <w:trPr>
                                <w:trHeight w:val="1064"/>
                              </w:trPr>
                              <w:tc>
                                <w:tcPr>
                                  <w:tcW w:w="1399" w:type="dxa"/>
                                </w:tcPr>
                                <w:p w14:paraId="792947ED" w14:textId="77777777" w:rsidR="009A3DD7" w:rsidRDefault="00000000">
                                  <w:pPr>
                                    <w:pStyle w:val="TableParagraph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Self-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2"/>
                                      <w:sz w:val="16"/>
                                    </w:rPr>
                                    <w:t>awareness</w:t>
                                  </w:r>
                                </w:p>
                              </w:tc>
                              <w:tc>
                                <w:tcPr>
                                  <w:tcW w:w="2048" w:type="dxa"/>
                                </w:tcPr>
                                <w:p w14:paraId="792947EE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0" w:right="3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Little or no evidence</w:t>
                                  </w:r>
                                  <w:r>
                                    <w:rPr>
                                      <w:color w:val="231F20"/>
                                      <w:spacing w:val="8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of self-awareness. No reference</w:t>
                                  </w:r>
                                  <w:r>
                                    <w:rPr>
                                      <w:color w:val="231F20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to</w:t>
                                  </w:r>
                                  <w:r>
                                    <w:rPr>
                                      <w:color w:val="231F20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wellbeing.</w:t>
                                  </w:r>
                                </w:p>
                                <w:p w14:paraId="792947EF" w14:textId="77777777" w:rsidR="009A3DD7" w:rsidRDefault="00000000">
                                  <w:pPr>
                                    <w:pStyle w:val="TableParagraph"/>
                                    <w:spacing w:before="0" w:line="261" w:lineRule="auto"/>
                                    <w:ind w:left="8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 xml:space="preserve">Values and principles not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6"/>
                                    </w:rPr>
                                    <w:t>discussed.</w:t>
                                  </w:r>
                                </w:p>
                              </w:tc>
                              <w:tc>
                                <w:tcPr>
                                  <w:tcW w:w="2187" w:type="dxa"/>
                                </w:tcPr>
                                <w:p w14:paraId="792947F0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1" w:right="429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Some</w:t>
                                  </w:r>
                                  <w:r>
                                    <w:rPr>
                                      <w:color w:val="231F20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evidence</w:t>
                                  </w:r>
                                  <w:r>
                                    <w:rPr>
                                      <w:color w:val="231F20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of</w:t>
                                  </w:r>
                                  <w:r>
                                    <w:rPr>
                                      <w:color w:val="231F20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self- awareness.</w:t>
                                  </w:r>
                                  <w:r>
                                    <w:rPr>
                                      <w:color w:val="231F20"/>
                                      <w:spacing w:val="-1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Wellbeing is mentioned.</w:t>
                                  </w:r>
                                  <w:r>
                                    <w:rPr>
                                      <w:color w:val="231F20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Personal integrity is discussed.</w:t>
                                  </w:r>
                                </w:p>
                              </w:tc>
                              <w:tc>
                                <w:tcPr>
                                  <w:tcW w:w="3219" w:type="dxa"/>
                                </w:tcPr>
                                <w:p w14:paraId="792947F1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1"/>
                                    <w:rPr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Good evidence of self-awareness with discussion about personal preferences. Attention is paid to wellbeing.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Personal values and principles are explored.</w:t>
                                  </w:r>
                                </w:p>
                              </w:tc>
                              <w:tc>
                                <w:tcPr>
                                  <w:tcW w:w="3779" w:type="dxa"/>
                                </w:tcPr>
                                <w:p w14:paraId="792947F2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 xml:space="preserve">Evidence of high levels of self-awareness with discussion of personal preferences and an understanding of motivation.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 xml:space="preserve">Wellbeing is a priority.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Personal values and principles are thoughtfully presented.</w:t>
                                  </w:r>
                                </w:p>
                              </w:tc>
                            </w:tr>
                            <w:tr w:rsidR="009A3DD7" w14:paraId="792947F9" w14:textId="77777777">
                              <w:trPr>
                                <w:trHeight w:val="1064"/>
                              </w:trPr>
                              <w:tc>
                                <w:tcPr>
                                  <w:tcW w:w="1399" w:type="dxa"/>
                                </w:tcPr>
                                <w:p w14:paraId="792947F4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right="119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Depth of reflections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 xml:space="preserve">and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2"/>
                                      <w:sz w:val="16"/>
                                    </w:rPr>
                                    <w:t>analysis</w:t>
                                  </w:r>
                                </w:p>
                              </w:tc>
                              <w:tc>
                                <w:tcPr>
                                  <w:tcW w:w="2048" w:type="dxa"/>
                                </w:tcPr>
                                <w:p w14:paraId="792947F5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Text</w:t>
                                  </w:r>
                                  <w:r>
                                    <w:rPr>
                                      <w:color w:val="231F20"/>
                                      <w:spacing w:val="-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is</w:t>
                                  </w:r>
                                  <w:r>
                                    <w:rPr>
                                      <w:color w:val="231F20"/>
                                      <w:spacing w:val="-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mostly</w:t>
                                  </w:r>
                                  <w:r>
                                    <w:rPr>
                                      <w:color w:val="231F20"/>
                                      <w:spacing w:val="-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descriptive with little analysis</w:t>
                                  </w:r>
                                </w:p>
                              </w:tc>
                              <w:tc>
                                <w:tcPr>
                                  <w:tcW w:w="2187" w:type="dxa"/>
                                </w:tcPr>
                                <w:p w14:paraId="792947F6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Text combines both description and analysis. Occasional reference to theories or research.</w:t>
                                  </w:r>
                                </w:p>
                              </w:tc>
                              <w:tc>
                                <w:tcPr>
                                  <w:tcW w:w="3219" w:type="dxa"/>
                                </w:tcPr>
                                <w:p w14:paraId="792947F7" w14:textId="0DBBA53A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1" w:right="70"/>
                                    <w:rPr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Evidence of professional curiosity.</w:t>
                                  </w:r>
                                  <w:r w:rsidR="002D5490"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 xml:space="preserve"> Text goes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beyond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surface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level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descriptions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to explore deeper meaning.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1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Most of the text focuses on reflection and analysis.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1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 xml:space="preserve">Some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6"/>
                                    </w:rPr>
                                    <w:t>references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6"/>
                                    </w:rPr>
                                    <w:t>to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6"/>
                                    </w:rPr>
                                    <w:t>relevant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6"/>
                                    </w:rPr>
                                    <w:t>theories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6"/>
                                    </w:rPr>
                                    <w:t>or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231F20"/>
                                      <w:spacing w:val="-2"/>
                                      <w:sz w:val="16"/>
                                    </w:rPr>
                                    <w:t>research.</w:t>
                                  </w:r>
                                </w:p>
                              </w:tc>
                              <w:tc>
                                <w:tcPr>
                                  <w:tcW w:w="3779" w:type="dxa"/>
                                </w:tcPr>
                                <w:p w14:paraId="792947F8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2" w:right="235"/>
                                    <w:rPr>
                                      <w:b/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Evidence</w:t>
                                  </w:r>
                                  <w:r>
                                    <w:rPr>
                                      <w:color w:val="231F20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of professional curiosity.</w:t>
                                  </w:r>
                                  <w:r>
                                    <w:rPr>
                                      <w:color w:val="231F20"/>
                                      <w:spacing w:val="-1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Text focuses on reflection and analysis.</w:t>
                                  </w:r>
                                  <w:r>
                                    <w:rPr>
                                      <w:color w:val="231F20"/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 xml:space="preserve">There are deep and insightful reflections throughout.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The analysis includes discussion of relevant theories or recent research studies.</w:t>
                                  </w:r>
                                </w:p>
                              </w:tc>
                            </w:tr>
                            <w:tr w:rsidR="009A3DD7" w14:paraId="792947FF" w14:textId="77777777">
                              <w:trPr>
                                <w:trHeight w:val="1064"/>
                              </w:trPr>
                              <w:tc>
                                <w:tcPr>
                                  <w:tcW w:w="1399" w:type="dxa"/>
                                </w:tcPr>
                                <w:p w14:paraId="792947FA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right="119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Thoughts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 xml:space="preserve">and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2"/>
                                      <w:sz w:val="16"/>
                                    </w:rPr>
                                    <w:t>emotions</w:t>
                                  </w:r>
                                </w:p>
                              </w:tc>
                              <w:tc>
                                <w:tcPr>
                                  <w:tcW w:w="2048" w:type="dxa"/>
                                </w:tcPr>
                                <w:p w14:paraId="792947FB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0" w:right="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No discussion of thoughts or emotions</w:t>
                                  </w:r>
                                </w:p>
                              </w:tc>
                              <w:tc>
                                <w:tcPr>
                                  <w:tcW w:w="2187" w:type="dxa"/>
                                </w:tcPr>
                                <w:p w14:paraId="792947FC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Some discussion of both thoughts and emotions</w:t>
                                  </w:r>
                                </w:p>
                              </w:tc>
                              <w:tc>
                                <w:tcPr>
                                  <w:tcW w:w="3219" w:type="dxa"/>
                                </w:tcPr>
                                <w:p w14:paraId="792947FD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1" w:right="168"/>
                                    <w:rPr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Good balance of discussion about thoughts and emotions. Evidence of ongoing exploration of the relationship between the two.</w:t>
                                  </w:r>
                                </w:p>
                              </w:tc>
                              <w:tc>
                                <w:tcPr>
                                  <w:tcW w:w="3779" w:type="dxa"/>
                                </w:tcPr>
                                <w:p w14:paraId="792947FE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2" w:right="158"/>
                                    <w:rPr>
                                      <w:b/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 xml:space="preserve">Excellent commentary on the thoughts and emotions experienced during the cycle of reflective practice. </w:t>
                                  </w:r>
                                  <w:r>
                                    <w:rPr>
                                      <w:b/>
                                      <w:i/>
                                      <w:color w:val="231F20"/>
                                      <w:sz w:val="16"/>
                                    </w:rPr>
                                    <w:t>Excerpt from reflective journal that shows consideration of thoughts and emotions provided as an appendix.</w:t>
                                  </w:r>
                                </w:p>
                              </w:tc>
                            </w:tr>
                            <w:tr w:rsidR="009A3DD7" w14:paraId="79294805" w14:textId="77777777">
                              <w:trPr>
                                <w:trHeight w:val="664"/>
                              </w:trPr>
                              <w:tc>
                                <w:tcPr>
                                  <w:tcW w:w="1399" w:type="dxa"/>
                                </w:tcPr>
                                <w:p w14:paraId="79294800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right="119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>Authentic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z w:val="16"/>
                                    </w:rPr>
                                    <w:t xml:space="preserve">and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2"/>
                                      <w:sz w:val="16"/>
                                    </w:rPr>
                                    <w:t>honest</w:t>
                                  </w:r>
                                </w:p>
                              </w:tc>
                              <w:tc>
                                <w:tcPr>
                                  <w:tcW w:w="2048" w:type="dxa"/>
                                </w:tcPr>
                                <w:p w14:paraId="79294801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No</w:t>
                                  </w:r>
                                  <w:r>
                                    <w:rPr>
                                      <w:color w:val="231F20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evidence</w:t>
                                  </w:r>
                                  <w:r>
                                    <w:rPr>
                                      <w:color w:val="231F20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of</w:t>
                                  </w:r>
                                  <w:r>
                                    <w:rPr>
                                      <w:color w:val="231F20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 xml:space="preserve">honest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sz w:val="16"/>
                                    </w:rPr>
                                    <w:t>reflections</w:t>
                                  </w:r>
                                </w:p>
                              </w:tc>
                              <w:tc>
                                <w:tcPr>
                                  <w:tcW w:w="2187" w:type="dxa"/>
                                </w:tcPr>
                                <w:p w14:paraId="79294802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Some honest comments about thoughts or emotions</w:t>
                                  </w:r>
                                </w:p>
                              </w:tc>
                              <w:tc>
                                <w:tcPr>
                                  <w:tcW w:w="3219" w:type="dxa"/>
                                </w:tcPr>
                                <w:p w14:paraId="79294803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1" w:right="16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Evidence of vulnerability and openness when reflecting on learning and professional impact</w:t>
                                  </w:r>
                                </w:p>
                              </w:tc>
                              <w:tc>
                                <w:tcPr>
                                  <w:tcW w:w="3779" w:type="dxa"/>
                                </w:tcPr>
                                <w:p w14:paraId="79294804" w14:textId="77777777" w:rsidR="009A3DD7" w:rsidRDefault="00000000">
                                  <w:pPr>
                                    <w:pStyle w:val="TableParagraph"/>
                                    <w:spacing w:line="261" w:lineRule="auto"/>
                                    <w:ind w:left="8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color w:val="231F20"/>
                                      <w:sz w:val="16"/>
                                    </w:rPr>
                                    <w:t>Evidence of vulnerability and openness when reflecting on learning and professional impact. Includes honest appraisal of professional practic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e.</w:t>
                                  </w:r>
                                </w:p>
                              </w:tc>
                            </w:tr>
                          </w:tbl>
                          <w:p w14:paraId="79294806" w14:textId="77777777" w:rsidR="009A3DD7" w:rsidRDefault="009A3DD7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29477B" id="Textbox 33" o:spid="_x0000_s1027" type="#_x0000_t202" style="position:absolute;margin-left:56.95pt;margin-top:5.95pt;width:632.3pt;height:407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399"/>
                        <w:gridCol w:w="2048"/>
                        <w:gridCol w:w="2187"/>
                        <w:gridCol w:w="3219"/>
                        <w:gridCol w:w="3779"/>
                      </w:tblGrid>
                      <w:tr w:rsidR="009A3DD7" w14:paraId="792947D2" w14:textId="77777777">
                        <w:trPr>
                          <w:trHeight w:val="464"/>
                        </w:trPr>
                        <w:tc>
                          <w:tcPr>
                            <w:tcW w:w="12632" w:type="dxa"/>
                            <w:gridSpan w:val="5"/>
                          </w:tcPr>
                          <w:p w14:paraId="792947D1" w14:textId="77777777" w:rsidR="009A3DD7" w:rsidRDefault="00000000">
                            <w:pPr>
                              <w:pStyle w:val="TableParagraph"/>
                              <w:spacing w:before="40" w:line="261" w:lineRule="auto"/>
                              <w:ind w:left="80" w:right="215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 xml:space="preserve">Note: </w:t>
                            </w:r>
                            <w:proofErr w:type="spellStart"/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Italicised</w:t>
                            </w:r>
                            <w:proofErr w:type="spellEnd"/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 xml:space="preserve"> text indicates the assessor’s mark; bold </w:t>
                            </w:r>
                            <w:proofErr w:type="spellStart"/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italicised</w:t>
                            </w:r>
                            <w:proofErr w:type="spellEnd"/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 xml:space="preserve"> text highlights aspects that would enable a Distinction to be awarded. </w:t>
                            </w:r>
                            <w:proofErr w:type="gramStart"/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OVERALL</w:t>
                            </w:r>
                            <w:proofErr w:type="gramEnd"/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 xml:space="preserve"> MARK: (A very good) MERIT</w:t>
                            </w:r>
                          </w:p>
                        </w:tc>
                      </w:tr>
                      <w:tr w:rsidR="009A3DD7" w14:paraId="792947D8" w14:textId="77777777">
                        <w:trPr>
                          <w:trHeight w:val="326"/>
                        </w:trPr>
                        <w:tc>
                          <w:tcPr>
                            <w:tcW w:w="1399" w:type="dxa"/>
                          </w:tcPr>
                          <w:p w14:paraId="792947D3" w14:textId="77777777" w:rsidR="009A3DD7" w:rsidRDefault="009A3DD7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048" w:type="dxa"/>
                          </w:tcPr>
                          <w:p w14:paraId="792947D4" w14:textId="77777777" w:rsidR="009A3DD7" w:rsidRDefault="00000000">
                            <w:pPr>
                              <w:pStyle w:val="TableParagraph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Fail</w:t>
                            </w:r>
                            <w:r>
                              <w:rPr>
                                <w:b/>
                                <w:color w:val="231F20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[Refer]</w:t>
                            </w:r>
                            <w:r>
                              <w:rPr>
                                <w:b/>
                                <w:color w:val="231F20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5"/>
                                <w:sz w:val="16"/>
                              </w:rPr>
                              <w:t>[F]</w:t>
                            </w:r>
                          </w:p>
                        </w:tc>
                        <w:tc>
                          <w:tcPr>
                            <w:tcW w:w="2187" w:type="dxa"/>
                          </w:tcPr>
                          <w:p w14:paraId="792947D5" w14:textId="77777777" w:rsidR="009A3DD7" w:rsidRDefault="00000000">
                            <w:pPr>
                              <w:pStyle w:val="TableParagraph"/>
                              <w:ind w:left="81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Good</w:t>
                            </w:r>
                            <w:r>
                              <w:rPr>
                                <w:b/>
                                <w:color w:val="231F20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[Pass]</w:t>
                            </w:r>
                            <w:r>
                              <w:rPr>
                                <w:b/>
                                <w:color w:val="231F20"/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5"/>
                                <w:sz w:val="16"/>
                              </w:rPr>
                              <w:t>[C]</w:t>
                            </w:r>
                          </w:p>
                        </w:tc>
                        <w:tc>
                          <w:tcPr>
                            <w:tcW w:w="3219" w:type="dxa"/>
                          </w:tcPr>
                          <w:p w14:paraId="792947D6" w14:textId="77777777" w:rsidR="009A3DD7" w:rsidRDefault="00000000">
                            <w:pPr>
                              <w:pStyle w:val="TableParagraph"/>
                              <w:ind w:left="81"/>
                              <w:rPr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Very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Good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[Merit]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pacing w:val="-5"/>
                                <w:sz w:val="16"/>
                              </w:rPr>
                              <w:t>[B]</w:t>
                            </w:r>
                          </w:p>
                        </w:tc>
                        <w:tc>
                          <w:tcPr>
                            <w:tcW w:w="3779" w:type="dxa"/>
                          </w:tcPr>
                          <w:p w14:paraId="792947D7" w14:textId="77777777" w:rsidR="009A3DD7" w:rsidRDefault="00000000">
                            <w:pPr>
                              <w:pStyle w:val="TableParagraph"/>
                              <w:ind w:left="82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 xml:space="preserve">Excellent [Distinction] </w:t>
                            </w:r>
                            <w:r>
                              <w:rPr>
                                <w:b/>
                                <w:color w:val="231F20"/>
                                <w:spacing w:val="-5"/>
                                <w:sz w:val="16"/>
                              </w:rPr>
                              <w:t>[A]</w:t>
                            </w:r>
                          </w:p>
                        </w:tc>
                      </w:tr>
                      <w:tr w:rsidR="009A3DD7" w14:paraId="792947DE" w14:textId="77777777">
                        <w:trPr>
                          <w:trHeight w:val="864"/>
                        </w:trPr>
                        <w:tc>
                          <w:tcPr>
                            <w:tcW w:w="1399" w:type="dxa"/>
                          </w:tcPr>
                          <w:p w14:paraId="792947D9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0" w:right="119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Clarity</w:t>
                            </w:r>
                            <w:r>
                              <w:rPr>
                                <w:b/>
                                <w:color w:val="231F20"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 xml:space="preserve">of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16"/>
                              </w:rPr>
                              <w:t>purpose</w:t>
                            </w:r>
                          </w:p>
                        </w:tc>
                        <w:tc>
                          <w:tcPr>
                            <w:tcW w:w="2048" w:type="dxa"/>
                          </w:tcPr>
                          <w:p w14:paraId="792947DA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Purpose</w:t>
                            </w:r>
                            <w:r>
                              <w:rPr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reflective practice is not clear</w:t>
                            </w:r>
                          </w:p>
                        </w:tc>
                        <w:tc>
                          <w:tcPr>
                            <w:tcW w:w="2187" w:type="dxa"/>
                          </w:tcPr>
                          <w:p w14:paraId="792947DB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1" w:right="99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 xml:space="preserve">The desired outcome of the reflective practice is clearly </w:t>
                            </w:r>
                            <w:r>
                              <w:rPr>
                                <w:color w:val="231F20"/>
                                <w:spacing w:val="-2"/>
                                <w:sz w:val="16"/>
                              </w:rPr>
                              <w:t>presented</w:t>
                            </w:r>
                          </w:p>
                        </w:tc>
                        <w:tc>
                          <w:tcPr>
                            <w:tcW w:w="3219" w:type="dxa"/>
                          </w:tcPr>
                          <w:p w14:paraId="792947DC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1" w:right="16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Clear statement of the desired outcome and an explanation of what led to the cycle of reflective practice</w:t>
                            </w:r>
                          </w:p>
                        </w:tc>
                        <w:tc>
                          <w:tcPr>
                            <w:tcW w:w="3779" w:type="dxa"/>
                          </w:tcPr>
                          <w:p w14:paraId="792947DD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2" w:right="235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Clear,</w:t>
                            </w:r>
                            <w:r>
                              <w:rPr>
                                <w:i/>
                                <w:color w:val="231F20"/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engaging presentation of the desired outcome.</w:t>
                            </w:r>
                            <w:r>
                              <w:rPr>
                                <w:i/>
                                <w:color w:val="231F20"/>
                                <w:spacing w:val="-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Explanation of the positive intention that initiated the cycle of reflective practice.</w:t>
                            </w:r>
                            <w:r>
                              <w:rPr>
                                <w:i/>
                                <w:color w:val="231F20"/>
                                <w:spacing w:val="-2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A discussion</w:t>
                            </w:r>
                            <w:r>
                              <w:rPr>
                                <w:i/>
                                <w:color w:val="231F20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i/>
                                <w:color w:val="231F20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what</w:t>
                            </w:r>
                            <w:r>
                              <w:rPr>
                                <w:i/>
                                <w:color w:val="231F20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would</w:t>
                            </w:r>
                            <w:r>
                              <w:rPr>
                                <w:i/>
                                <w:color w:val="231F20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be</w:t>
                            </w:r>
                            <w:r>
                              <w:rPr>
                                <w:i/>
                                <w:color w:val="231F20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different</w:t>
                            </w:r>
                            <w:r>
                              <w:rPr>
                                <w:i/>
                                <w:color w:val="231F20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for</w:t>
                            </w:r>
                            <w:r>
                              <w:rPr>
                                <w:i/>
                                <w:color w:val="231F20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clients.</w:t>
                            </w:r>
                          </w:p>
                        </w:tc>
                      </w:tr>
                      <w:tr w:rsidR="009A3DD7" w14:paraId="792947E5" w14:textId="77777777">
                        <w:trPr>
                          <w:trHeight w:val="1664"/>
                        </w:trPr>
                        <w:tc>
                          <w:tcPr>
                            <w:tcW w:w="1399" w:type="dxa"/>
                          </w:tcPr>
                          <w:p w14:paraId="792947DF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0" w:right="119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Relevance</w:t>
                            </w:r>
                            <w:r>
                              <w:rPr>
                                <w:b/>
                                <w:color w:val="231F20"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of action plan</w:t>
                            </w:r>
                          </w:p>
                        </w:tc>
                        <w:tc>
                          <w:tcPr>
                            <w:tcW w:w="2048" w:type="dxa"/>
                          </w:tcPr>
                          <w:p w14:paraId="792947E0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0" w:right="145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No</w:t>
                            </w:r>
                            <w:r>
                              <w:rPr>
                                <w:color w:val="231F20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action</w:t>
                            </w:r>
                            <w:r>
                              <w:rPr>
                                <w:color w:val="231F20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plan,</w:t>
                            </w:r>
                            <w:r>
                              <w:rPr>
                                <w:color w:val="231F20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or</w:t>
                            </w:r>
                            <w:r>
                              <w:rPr>
                                <w:color w:val="231F20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a plan that does not seem appropriate for the desired outcome. No reflections on the impact of the plan on others.</w:t>
                            </w:r>
                          </w:p>
                        </w:tc>
                        <w:tc>
                          <w:tcPr>
                            <w:tcW w:w="2187" w:type="dxa"/>
                          </w:tcPr>
                          <w:p w14:paraId="792947E1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1" w:right="131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 well-designed action</w:t>
                            </w:r>
                            <w:r>
                              <w:rPr>
                                <w:color w:val="231F20"/>
                                <w:spacing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plan is presented.</w:t>
                            </w:r>
                            <w:r>
                              <w:rPr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Ethics is mentioned and there is a consideration of the impact of the plan on others.</w:t>
                            </w:r>
                          </w:p>
                        </w:tc>
                        <w:tc>
                          <w:tcPr>
                            <w:tcW w:w="3219" w:type="dxa"/>
                          </w:tcPr>
                          <w:p w14:paraId="792947E2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1" w:right="168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A well-designed action plan is presented briefly and with clarity.</w:t>
                            </w:r>
                            <w:r>
                              <w:rPr>
                                <w:i/>
                                <w:color w:val="231F20"/>
                                <w:spacing w:val="-2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There is a direct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link to the desired outcome and the positive intention.</w:t>
                            </w:r>
                            <w:r>
                              <w:rPr>
                                <w:i/>
                                <w:color w:val="231F20"/>
                                <w:spacing w:val="-2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There is a thoughtful exploration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the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ethical</w:t>
                            </w:r>
                            <w:r>
                              <w:rPr>
                                <w:i/>
                                <w:color w:val="231F20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implications and the impact of the plan on others is carefully considered.</w:t>
                            </w:r>
                          </w:p>
                        </w:tc>
                        <w:tc>
                          <w:tcPr>
                            <w:tcW w:w="3779" w:type="dxa"/>
                          </w:tcPr>
                          <w:p w14:paraId="792947E3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2" w:right="121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 well-designed action plan is presented briefly</w:t>
                            </w:r>
                            <w:r>
                              <w:rPr>
                                <w:color w:val="231F20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and with clarity.</w:t>
                            </w:r>
                            <w:r>
                              <w:rPr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There is a direct link to the</w:t>
                            </w:r>
                            <w:r>
                              <w:rPr>
                                <w:color w:val="231F20"/>
                                <w:spacing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desired outcome.</w:t>
                            </w:r>
                            <w:r>
                              <w:rPr>
                                <w:color w:val="231F20"/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There are references to theories or research that inform the design of the plan.</w:t>
                            </w:r>
                          </w:p>
                          <w:p w14:paraId="792947E4" w14:textId="77777777" w:rsidR="009A3DD7" w:rsidRDefault="00000000">
                            <w:pPr>
                              <w:pStyle w:val="TableParagraph"/>
                              <w:spacing w:before="0" w:line="261" w:lineRule="auto"/>
                              <w:ind w:left="82" w:right="89"/>
                              <w:rPr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There is a thoughtful exploration of the ethical implications and the impact of the plan on others</w:t>
                            </w:r>
                            <w:r>
                              <w:rPr>
                                <w:color w:val="231F20"/>
                                <w:spacing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 xml:space="preserve">is carefully considered.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An equality impact assessment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review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is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included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as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an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appendix.</w:t>
                            </w:r>
                          </w:p>
                        </w:tc>
                      </w:tr>
                      <w:tr w:rsidR="009A3DD7" w14:paraId="792947EC" w14:textId="77777777">
                        <w:trPr>
                          <w:trHeight w:val="864"/>
                        </w:trPr>
                        <w:tc>
                          <w:tcPr>
                            <w:tcW w:w="1399" w:type="dxa"/>
                          </w:tcPr>
                          <w:p w14:paraId="792947E6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0" w:right="119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Evidence of new</w:t>
                            </w:r>
                            <w:r>
                              <w:rPr>
                                <w:b/>
                                <w:color w:val="231F20"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learning</w:t>
                            </w:r>
                          </w:p>
                        </w:tc>
                        <w:tc>
                          <w:tcPr>
                            <w:tcW w:w="2048" w:type="dxa"/>
                          </w:tcPr>
                          <w:p w14:paraId="792947E7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0" w:right="323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Process is described but</w:t>
                            </w:r>
                            <w:r>
                              <w:rPr>
                                <w:color w:val="231F2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there</w:t>
                            </w:r>
                            <w:r>
                              <w:rPr>
                                <w:color w:val="231F2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is</w:t>
                            </w:r>
                            <w:r>
                              <w:rPr>
                                <w:color w:val="231F2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little</w:t>
                            </w:r>
                            <w:r>
                              <w:rPr>
                                <w:color w:val="231F2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or</w:t>
                            </w:r>
                            <w:r>
                              <w:rPr>
                                <w:color w:val="231F2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no</w:t>
                            </w:r>
                          </w:p>
                          <w:p w14:paraId="792947E8" w14:textId="77777777" w:rsidR="009A3DD7" w:rsidRDefault="00000000">
                            <w:pPr>
                              <w:pStyle w:val="TableParagraph"/>
                              <w:spacing w:before="0" w:line="183" w:lineRule="exact"/>
                              <w:ind w:left="8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evidence of</w:t>
                            </w:r>
                            <w:r>
                              <w:rPr>
                                <w:color w:val="231F20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new</w:t>
                            </w:r>
                            <w:r>
                              <w:rPr>
                                <w:color w:val="231F20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6"/>
                              </w:rPr>
                              <w:t>learning</w:t>
                            </w:r>
                          </w:p>
                        </w:tc>
                        <w:tc>
                          <w:tcPr>
                            <w:tcW w:w="2187" w:type="dxa"/>
                          </w:tcPr>
                          <w:p w14:paraId="792947E9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1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There</w:t>
                            </w:r>
                            <w:r>
                              <w:rPr>
                                <w:color w:val="231F2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are</w:t>
                            </w:r>
                            <w:r>
                              <w:rPr>
                                <w:color w:val="231F2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few</w:t>
                            </w:r>
                            <w:r>
                              <w:rPr>
                                <w:color w:val="231F2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examples</w:t>
                            </w:r>
                            <w:r>
                              <w:rPr>
                                <w:color w:val="231F2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of new learning</w:t>
                            </w:r>
                          </w:p>
                        </w:tc>
                        <w:tc>
                          <w:tcPr>
                            <w:tcW w:w="3219" w:type="dxa"/>
                          </w:tcPr>
                          <w:p w14:paraId="792947EA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1" w:right="358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 xml:space="preserve">Learning points are clearly presented. There is evidence of new learning and </w:t>
                            </w:r>
                            <w:r>
                              <w:rPr>
                                <w:color w:val="231F20"/>
                                <w:spacing w:val="-2"/>
                                <w:sz w:val="16"/>
                              </w:rPr>
                              <w:t>insights.</w:t>
                            </w:r>
                          </w:p>
                        </w:tc>
                        <w:tc>
                          <w:tcPr>
                            <w:tcW w:w="3779" w:type="dxa"/>
                          </w:tcPr>
                          <w:p w14:paraId="792947EB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2" w:right="235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New learning is set out explicitly.</w:t>
                            </w:r>
                            <w:r>
                              <w:rPr>
                                <w:i/>
                                <w:color w:val="231F2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Insights are shared throughout the reflective writing.</w:t>
                            </w:r>
                            <w:r>
                              <w:rPr>
                                <w:i/>
                                <w:color w:val="231F20"/>
                                <w:spacing w:val="-2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The implications of the new learning on professional practice are explained.</w:t>
                            </w:r>
                          </w:p>
                        </w:tc>
                      </w:tr>
                      <w:tr w:rsidR="009A3DD7" w14:paraId="792947F3" w14:textId="77777777">
                        <w:trPr>
                          <w:trHeight w:val="1064"/>
                        </w:trPr>
                        <w:tc>
                          <w:tcPr>
                            <w:tcW w:w="1399" w:type="dxa"/>
                          </w:tcPr>
                          <w:p w14:paraId="792947ED" w14:textId="77777777" w:rsidR="009A3DD7" w:rsidRDefault="00000000">
                            <w:pPr>
                              <w:pStyle w:val="TableParagraph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Self-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16"/>
                              </w:rPr>
                              <w:t>awareness</w:t>
                            </w:r>
                          </w:p>
                        </w:tc>
                        <w:tc>
                          <w:tcPr>
                            <w:tcW w:w="2048" w:type="dxa"/>
                          </w:tcPr>
                          <w:p w14:paraId="792947EE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0" w:right="323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Little or no evidence</w:t>
                            </w:r>
                            <w:r>
                              <w:rPr>
                                <w:color w:val="231F20"/>
                                <w:spacing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of self-awareness. No reference</w:t>
                            </w:r>
                            <w:r>
                              <w:rPr>
                                <w:color w:val="231F20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wellbeing.</w:t>
                            </w:r>
                          </w:p>
                          <w:p w14:paraId="792947EF" w14:textId="77777777" w:rsidR="009A3DD7" w:rsidRDefault="00000000">
                            <w:pPr>
                              <w:pStyle w:val="TableParagraph"/>
                              <w:spacing w:before="0" w:line="261" w:lineRule="auto"/>
                              <w:ind w:left="8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 xml:space="preserve">Values and principles not </w:t>
                            </w:r>
                            <w:r>
                              <w:rPr>
                                <w:color w:val="231F20"/>
                                <w:spacing w:val="-2"/>
                                <w:sz w:val="16"/>
                              </w:rPr>
                              <w:t>discussed.</w:t>
                            </w:r>
                          </w:p>
                        </w:tc>
                        <w:tc>
                          <w:tcPr>
                            <w:tcW w:w="2187" w:type="dxa"/>
                          </w:tcPr>
                          <w:p w14:paraId="792947F0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1" w:right="429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Some</w:t>
                            </w:r>
                            <w:r>
                              <w:rPr>
                                <w:color w:val="231F2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evidence</w:t>
                            </w:r>
                            <w:r>
                              <w:rPr>
                                <w:color w:val="231F2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self- awareness.</w:t>
                            </w:r>
                            <w:r>
                              <w:rPr>
                                <w:color w:val="231F20"/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Wellbeing is mentioned.</w:t>
                            </w:r>
                            <w:r>
                              <w:rPr>
                                <w:color w:val="231F2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Personal integrity is discussed.</w:t>
                            </w:r>
                          </w:p>
                        </w:tc>
                        <w:tc>
                          <w:tcPr>
                            <w:tcW w:w="3219" w:type="dxa"/>
                          </w:tcPr>
                          <w:p w14:paraId="792947F1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1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Good evidence of self-awareness with discussion about personal preferences. Attention is paid to wellbeing.</w:t>
                            </w:r>
                            <w:r>
                              <w:rPr>
                                <w:i/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Personal values and principles are explored.</w:t>
                            </w:r>
                          </w:p>
                        </w:tc>
                        <w:tc>
                          <w:tcPr>
                            <w:tcW w:w="3779" w:type="dxa"/>
                          </w:tcPr>
                          <w:p w14:paraId="792947F2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2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 xml:space="preserve">Evidence of high levels of self-awareness with discussion of personal preferences and an understanding of motivation.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 xml:space="preserve">Wellbeing is a priority.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Personal values and principles are thoughtfully presented.</w:t>
                            </w:r>
                          </w:p>
                        </w:tc>
                      </w:tr>
                      <w:tr w:rsidR="009A3DD7" w14:paraId="792947F9" w14:textId="77777777">
                        <w:trPr>
                          <w:trHeight w:val="1064"/>
                        </w:trPr>
                        <w:tc>
                          <w:tcPr>
                            <w:tcW w:w="1399" w:type="dxa"/>
                          </w:tcPr>
                          <w:p w14:paraId="792947F4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right="119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Depth of reflections</w:t>
                            </w:r>
                            <w:r>
                              <w:rPr>
                                <w:b/>
                                <w:color w:val="231F20"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 xml:space="preserve">and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16"/>
                              </w:rPr>
                              <w:t>analysis</w:t>
                            </w:r>
                          </w:p>
                        </w:tc>
                        <w:tc>
                          <w:tcPr>
                            <w:tcW w:w="2048" w:type="dxa"/>
                          </w:tcPr>
                          <w:p w14:paraId="792947F5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Text</w:t>
                            </w:r>
                            <w:r>
                              <w:rPr>
                                <w:color w:val="231F20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is</w:t>
                            </w:r>
                            <w:r>
                              <w:rPr>
                                <w:color w:val="231F20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mostly</w:t>
                            </w:r>
                            <w:r>
                              <w:rPr>
                                <w:color w:val="231F20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descriptive with little analysis</w:t>
                            </w:r>
                          </w:p>
                        </w:tc>
                        <w:tc>
                          <w:tcPr>
                            <w:tcW w:w="2187" w:type="dxa"/>
                          </w:tcPr>
                          <w:p w14:paraId="792947F6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1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Text combines both description and analysis. Occasional reference to theories or research.</w:t>
                            </w:r>
                          </w:p>
                        </w:tc>
                        <w:tc>
                          <w:tcPr>
                            <w:tcW w:w="3219" w:type="dxa"/>
                          </w:tcPr>
                          <w:p w14:paraId="792947F7" w14:textId="0DBBA53A" w:rsidR="009A3DD7" w:rsidRDefault="00000000">
                            <w:pPr>
                              <w:pStyle w:val="TableParagraph"/>
                              <w:spacing w:line="261" w:lineRule="auto"/>
                              <w:ind w:left="81" w:right="70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Evidence of professional curiosity.</w:t>
                            </w:r>
                            <w:r w:rsidR="002D5490">
                              <w:rPr>
                                <w:i/>
                                <w:color w:val="231F20"/>
                                <w:sz w:val="16"/>
                              </w:rPr>
                              <w:t xml:space="preserve"> Text goes</w:t>
                            </w:r>
                            <w:r>
                              <w:rPr>
                                <w:i/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beyond</w:t>
                            </w:r>
                            <w:r>
                              <w:rPr>
                                <w:i/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surface</w:t>
                            </w:r>
                            <w:r>
                              <w:rPr>
                                <w:i/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level</w:t>
                            </w:r>
                            <w:r>
                              <w:rPr>
                                <w:i/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descriptions</w:t>
                            </w:r>
                            <w:r>
                              <w:rPr>
                                <w:i/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to explore deeper meaning.</w:t>
                            </w:r>
                            <w:r>
                              <w:rPr>
                                <w:i/>
                                <w:color w:val="231F20"/>
                                <w:spacing w:val="-1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Most of the text focuses on reflection and analysis.</w:t>
                            </w:r>
                            <w:r>
                              <w:rPr>
                                <w:i/>
                                <w:color w:val="231F20"/>
                                <w:spacing w:val="-1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 xml:space="preserve">Some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6"/>
                              </w:rPr>
                              <w:t>references</w:t>
                            </w:r>
                            <w:r>
                              <w:rPr>
                                <w:i/>
                                <w:color w:val="231F20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6"/>
                              </w:rPr>
                              <w:t>to</w:t>
                            </w:r>
                            <w:r>
                              <w:rPr>
                                <w:i/>
                                <w:color w:val="231F20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6"/>
                              </w:rPr>
                              <w:t>relevant</w:t>
                            </w:r>
                            <w:r>
                              <w:rPr>
                                <w:i/>
                                <w:color w:val="231F20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6"/>
                              </w:rPr>
                              <w:t>theories</w:t>
                            </w:r>
                            <w:r>
                              <w:rPr>
                                <w:i/>
                                <w:color w:val="231F20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6"/>
                              </w:rPr>
                              <w:t>or</w:t>
                            </w:r>
                            <w:r>
                              <w:rPr>
                                <w:i/>
                                <w:color w:val="231F20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16"/>
                              </w:rPr>
                              <w:t>research.</w:t>
                            </w:r>
                          </w:p>
                        </w:tc>
                        <w:tc>
                          <w:tcPr>
                            <w:tcW w:w="3779" w:type="dxa"/>
                          </w:tcPr>
                          <w:p w14:paraId="792947F8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2" w:right="235"/>
                              <w:rPr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Evidence</w:t>
                            </w:r>
                            <w:r>
                              <w:rPr>
                                <w:color w:val="231F2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of professional curiosity.</w:t>
                            </w:r>
                            <w:r>
                              <w:rPr>
                                <w:color w:val="231F20"/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Text focuses on reflection and analysis.</w:t>
                            </w:r>
                            <w:r>
                              <w:rPr>
                                <w:color w:val="231F20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 xml:space="preserve">There are deep and insightful reflections throughout.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The analysis includes discussion of relevant theories or recent research studies.</w:t>
                            </w:r>
                          </w:p>
                        </w:tc>
                      </w:tr>
                      <w:tr w:rsidR="009A3DD7" w14:paraId="792947FF" w14:textId="77777777">
                        <w:trPr>
                          <w:trHeight w:val="1064"/>
                        </w:trPr>
                        <w:tc>
                          <w:tcPr>
                            <w:tcW w:w="1399" w:type="dxa"/>
                          </w:tcPr>
                          <w:p w14:paraId="792947FA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right="119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Thoughts</w:t>
                            </w:r>
                            <w:r>
                              <w:rPr>
                                <w:b/>
                                <w:color w:val="231F20"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 xml:space="preserve">and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16"/>
                              </w:rPr>
                              <w:t>emotions</w:t>
                            </w:r>
                          </w:p>
                        </w:tc>
                        <w:tc>
                          <w:tcPr>
                            <w:tcW w:w="2048" w:type="dxa"/>
                          </w:tcPr>
                          <w:p w14:paraId="792947FB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0" w:right="3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No discussion of thoughts or emotions</w:t>
                            </w:r>
                          </w:p>
                        </w:tc>
                        <w:tc>
                          <w:tcPr>
                            <w:tcW w:w="2187" w:type="dxa"/>
                          </w:tcPr>
                          <w:p w14:paraId="792947FC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1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Some discussion of both thoughts and emotions</w:t>
                            </w:r>
                          </w:p>
                        </w:tc>
                        <w:tc>
                          <w:tcPr>
                            <w:tcW w:w="3219" w:type="dxa"/>
                          </w:tcPr>
                          <w:p w14:paraId="792947FD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1" w:right="168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Good balance of discussion about thoughts and emotions. Evidence of ongoing exploration of the relationship between the two.</w:t>
                            </w:r>
                          </w:p>
                        </w:tc>
                        <w:tc>
                          <w:tcPr>
                            <w:tcW w:w="3779" w:type="dxa"/>
                          </w:tcPr>
                          <w:p w14:paraId="792947FE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2" w:right="158"/>
                              <w:rPr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 xml:space="preserve">Excellent commentary on the thoughts and emotions experienced during the cycle of reflective practice.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16"/>
                              </w:rPr>
                              <w:t>Excerpt from reflective journal that shows consideration of thoughts and emotions provided as an appendix.</w:t>
                            </w:r>
                          </w:p>
                        </w:tc>
                      </w:tr>
                      <w:tr w:rsidR="009A3DD7" w14:paraId="79294805" w14:textId="77777777">
                        <w:trPr>
                          <w:trHeight w:val="664"/>
                        </w:trPr>
                        <w:tc>
                          <w:tcPr>
                            <w:tcW w:w="1399" w:type="dxa"/>
                          </w:tcPr>
                          <w:p w14:paraId="79294800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right="119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Authentic</w:t>
                            </w:r>
                            <w:r>
                              <w:rPr>
                                <w:b/>
                                <w:color w:val="231F20"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 xml:space="preserve">and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16"/>
                              </w:rPr>
                              <w:t>honest</w:t>
                            </w:r>
                          </w:p>
                        </w:tc>
                        <w:tc>
                          <w:tcPr>
                            <w:tcW w:w="2048" w:type="dxa"/>
                          </w:tcPr>
                          <w:p w14:paraId="79294801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No</w:t>
                            </w:r>
                            <w:r>
                              <w:rPr>
                                <w:color w:val="231F2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evidence</w:t>
                            </w:r>
                            <w:r>
                              <w:rPr>
                                <w:color w:val="231F2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 xml:space="preserve">honest </w:t>
                            </w:r>
                            <w:r>
                              <w:rPr>
                                <w:color w:val="231F20"/>
                                <w:spacing w:val="-2"/>
                                <w:sz w:val="16"/>
                              </w:rPr>
                              <w:t>reflections</w:t>
                            </w:r>
                          </w:p>
                        </w:tc>
                        <w:tc>
                          <w:tcPr>
                            <w:tcW w:w="2187" w:type="dxa"/>
                          </w:tcPr>
                          <w:p w14:paraId="79294802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1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Some honest comments about thoughts or emotions</w:t>
                            </w:r>
                          </w:p>
                        </w:tc>
                        <w:tc>
                          <w:tcPr>
                            <w:tcW w:w="3219" w:type="dxa"/>
                          </w:tcPr>
                          <w:p w14:paraId="79294803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1" w:right="16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Evidence of vulnerability and openness when reflecting on learning and professional impact</w:t>
                            </w:r>
                          </w:p>
                        </w:tc>
                        <w:tc>
                          <w:tcPr>
                            <w:tcW w:w="3779" w:type="dxa"/>
                          </w:tcPr>
                          <w:p w14:paraId="79294804" w14:textId="77777777" w:rsidR="009A3DD7" w:rsidRDefault="00000000">
                            <w:pPr>
                              <w:pStyle w:val="TableParagraph"/>
                              <w:spacing w:line="261" w:lineRule="auto"/>
                              <w:ind w:left="82"/>
                              <w:rPr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Evidence of vulnerability and openness when reflecting on learning and professional impact. Includes honest appraisal of professional practic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e.</w:t>
                            </w:r>
                          </w:p>
                        </w:tc>
                      </w:tr>
                    </w:tbl>
                    <w:p w14:paraId="79294806" w14:textId="77777777" w:rsidR="009A3DD7" w:rsidRDefault="009A3DD7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9A3DD7" w:rsidRPr="002D5490">
      <w:pgSz w:w="15040" w:h="10960" w:orient="landscape"/>
      <w:pgMar w:top="1080" w:right="0" w:bottom="660" w:left="0" w:header="0" w:footer="4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ABB6DD" w14:textId="77777777" w:rsidR="00371F2C" w:rsidRDefault="00371F2C">
      <w:r>
        <w:separator/>
      </w:r>
    </w:p>
  </w:endnote>
  <w:endnote w:type="continuationSeparator" w:id="0">
    <w:p w14:paraId="6E18A595" w14:textId="77777777" w:rsidR="00371F2C" w:rsidRDefault="00371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94780" w14:textId="24057568" w:rsidR="009A3DD7" w:rsidRDefault="009A3DD7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E64E86" w14:textId="77777777" w:rsidR="00371F2C" w:rsidRDefault="00371F2C">
      <w:r>
        <w:separator/>
      </w:r>
    </w:p>
  </w:footnote>
  <w:footnote w:type="continuationSeparator" w:id="0">
    <w:p w14:paraId="54370924" w14:textId="77777777" w:rsidR="00371F2C" w:rsidRDefault="00371F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A3DD7"/>
    <w:rsid w:val="002D5490"/>
    <w:rsid w:val="00371F2C"/>
    <w:rsid w:val="008C66D5"/>
    <w:rsid w:val="009A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294724"/>
  <w15:docId w15:val="{71A7CF26-DAD5-45C6-8B49-36E45E48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Palatino Linotype" w:eastAsia="Palatino Linotype" w:hAnsi="Palatino Linotype" w:cs="Palatino Linotype"/>
      <w:sz w:val="12"/>
      <w:szCs w:val="12"/>
    </w:rPr>
  </w:style>
  <w:style w:type="paragraph" w:styleId="Title">
    <w:name w:val="Title"/>
    <w:basedOn w:val="Normal"/>
    <w:uiPriority w:val="10"/>
    <w:qFormat/>
    <w:pPr>
      <w:ind w:left="1522" w:right="2143"/>
      <w:jc w:val="center"/>
    </w:pPr>
    <w:rPr>
      <w:rFonts w:ascii="Lucida Sans" w:eastAsia="Lucida Sans" w:hAnsi="Lucida Sans" w:cs="Lucida Sans"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9"/>
      <w:ind w:left="79"/>
    </w:pPr>
  </w:style>
  <w:style w:type="paragraph" w:styleId="Header">
    <w:name w:val="header"/>
    <w:basedOn w:val="Normal"/>
    <w:link w:val="HeaderChar"/>
    <w:uiPriority w:val="99"/>
    <w:unhideWhenUsed/>
    <w:rsid w:val="002D54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5490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2D54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5490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</Words>
  <Characters>84</Characters>
  <Application>Microsoft Office Word</Application>
  <DocSecurity>0</DocSecurity>
  <Lines>1</Lines>
  <Paragraphs>1</Paragraphs>
  <ScaleCrop>false</ScaleCrop>
  <Company>Sage Publishing </Company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Fox</cp:lastModifiedBy>
  <cp:revision>2</cp:revision>
  <dcterms:created xsi:type="dcterms:W3CDTF">2024-11-06T16:22:00Z</dcterms:created>
  <dcterms:modified xsi:type="dcterms:W3CDTF">2024-11-06T16:44:00Z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2024-11-06T00:00:00Z</vt:filetime>
  </property>
  <property fmtid="{D5CDD505-2E9C-101B-9397-08002B2CF9AE}" pid="3" name="Creator">
    <vt:lpwstr>Adobe InDesign 19.5 (Windows)</vt:lpwstr>
  </property>
  <property fmtid="{D5CDD505-2E9C-101B-9397-08002B2CF9AE}" pid="4" name="LastSaved">
    <vt:filetime>2024-11-06T00:00:00Z</vt:filetime>
  </property>
  <property fmtid="{D5CDD505-2E9C-101B-9397-08002B2CF9AE}" pid="5" name="Producer">
    <vt:lpwstr>Adobe PDF Library 17.0</vt:lpwstr>
  </property>
</Properties>
</file>